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A9" w:rsidRPr="00635284" w:rsidRDefault="0050295B" w:rsidP="00A27F7D">
      <w:pPr>
        <w:jc w:val="center"/>
        <w:rPr>
          <w:rFonts w:ascii="Arial" w:hAnsi="Arial"/>
          <w:b/>
          <w:sz w:val="32"/>
          <w:szCs w:val="32"/>
        </w:rPr>
      </w:pPr>
      <w:r w:rsidRPr="00635284">
        <w:rPr>
          <w:rFonts w:ascii="Arial" w:hAnsi="Arial"/>
          <w:b/>
          <w:sz w:val="32"/>
          <w:szCs w:val="32"/>
        </w:rPr>
        <w:t>BRAIN-TARGETED TEACHING</w:t>
      </w:r>
    </w:p>
    <w:p w:rsidR="00E268A9" w:rsidRPr="00635284" w:rsidRDefault="0050295B" w:rsidP="00A27F7D">
      <w:pPr>
        <w:jc w:val="center"/>
        <w:rPr>
          <w:rFonts w:ascii="Arial" w:hAnsi="Arial"/>
          <w:b/>
          <w:sz w:val="32"/>
          <w:szCs w:val="32"/>
        </w:rPr>
      </w:pPr>
      <w:r w:rsidRPr="00635284">
        <w:rPr>
          <w:rFonts w:ascii="Arial" w:hAnsi="Arial"/>
          <w:b/>
          <w:sz w:val="32"/>
          <w:szCs w:val="32"/>
        </w:rPr>
        <w:t>LEARNING UNIT</w:t>
      </w:r>
    </w:p>
    <w:p w:rsidR="00E268A9" w:rsidRPr="00635284" w:rsidRDefault="00E268A9">
      <w:pPr>
        <w:jc w:val="center"/>
        <w:rPr>
          <w:rFonts w:ascii="Arial" w:hAnsi="Arial"/>
          <w:b/>
          <w:sz w:val="36"/>
          <w:szCs w:val="36"/>
        </w:rPr>
      </w:pPr>
    </w:p>
    <w:p w:rsidR="00E268A9" w:rsidRPr="00635284" w:rsidRDefault="00E268A9">
      <w:pPr>
        <w:rPr>
          <w:rFonts w:ascii="Arial" w:hAnsi="Arial"/>
          <w:b/>
          <w:sz w:val="16"/>
          <w:szCs w:val="16"/>
        </w:rPr>
      </w:pPr>
    </w:p>
    <w:p w:rsidR="00E268A9" w:rsidRPr="00CF0B74" w:rsidRDefault="00635284">
      <w:pPr>
        <w:spacing w:line="360" w:lineRule="auto"/>
        <w:rPr>
          <w:rFonts w:ascii="Arial" w:hAnsi="Arial"/>
          <w:b/>
          <w:sz w:val="22"/>
          <w:szCs w:val="22"/>
        </w:rPr>
      </w:pPr>
      <w:r w:rsidRPr="00CF0B74">
        <w:rPr>
          <w:rFonts w:ascii="Arial" w:hAnsi="Arial"/>
          <w:b/>
          <w:sz w:val="22"/>
          <w:szCs w:val="22"/>
        </w:rPr>
        <w:t>Name</w:t>
      </w:r>
      <w:r w:rsidR="0050295B" w:rsidRPr="00CF0B74">
        <w:rPr>
          <w:rFonts w:ascii="Arial" w:hAnsi="Arial"/>
          <w:b/>
          <w:sz w:val="22"/>
          <w:szCs w:val="22"/>
        </w:rPr>
        <w:t>:</w:t>
      </w:r>
      <w:r w:rsidR="00852BC9" w:rsidRPr="00CF0B74">
        <w:rPr>
          <w:rFonts w:ascii="Arial" w:hAnsi="Arial"/>
          <w:b/>
          <w:sz w:val="22"/>
          <w:szCs w:val="22"/>
        </w:rPr>
        <w:t xml:space="preserve">  Angela Beyer</w:t>
      </w:r>
      <w:r w:rsidR="0050295B" w:rsidRPr="00CF0B74">
        <w:rPr>
          <w:rFonts w:ascii="Arial" w:hAnsi="Arial"/>
          <w:b/>
          <w:sz w:val="22"/>
          <w:szCs w:val="22"/>
        </w:rPr>
        <w:tab/>
      </w:r>
      <w:r w:rsidR="0050295B" w:rsidRPr="00CF0B74">
        <w:rPr>
          <w:rFonts w:ascii="Arial" w:hAnsi="Arial"/>
          <w:b/>
          <w:sz w:val="22"/>
          <w:szCs w:val="22"/>
        </w:rPr>
        <w:tab/>
      </w:r>
      <w:r w:rsidR="0050295B" w:rsidRPr="00CF0B74">
        <w:rPr>
          <w:rFonts w:ascii="Arial" w:hAnsi="Arial"/>
          <w:b/>
          <w:sz w:val="22"/>
          <w:szCs w:val="22"/>
        </w:rPr>
        <w:tab/>
      </w:r>
      <w:r w:rsidR="0050295B" w:rsidRPr="00CF0B74">
        <w:rPr>
          <w:rFonts w:ascii="Arial" w:hAnsi="Arial"/>
          <w:b/>
          <w:sz w:val="22"/>
          <w:szCs w:val="22"/>
        </w:rPr>
        <w:tab/>
      </w:r>
      <w:r w:rsidRPr="00CF0B74">
        <w:rPr>
          <w:rFonts w:ascii="Arial" w:hAnsi="Arial"/>
          <w:b/>
          <w:sz w:val="22"/>
          <w:szCs w:val="22"/>
        </w:rPr>
        <w:t>Dates (Allocated Time)</w:t>
      </w:r>
      <w:r w:rsidR="0050295B" w:rsidRPr="00CF0B74">
        <w:rPr>
          <w:rFonts w:ascii="Arial" w:hAnsi="Arial"/>
          <w:b/>
          <w:sz w:val="22"/>
          <w:szCs w:val="22"/>
        </w:rPr>
        <w:t>:</w:t>
      </w:r>
      <w:r w:rsidR="00852BC9" w:rsidRPr="00CF0B74">
        <w:rPr>
          <w:rFonts w:ascii="Arial" w:hAnsi="Arial"/>
          <w:b/>
          <w:sz w:val="22"/>
          <w:szCs w:val="22"/>
        </w:rPr>
        <w:t xml:space="preserve"> 4 class sessions</w:t>
      </w:r>
      <w:r w:rsidR="0050295B" w:rsidRPr="00CF0B74">
        <w:rPr>
          <w:rFonts w:ascii="Arial" w:hAnsi="Arial"/>
          <w:b/>
          <w:sz w:val="22"/>
          <w:szCs w:val="22"/>
        </w:rPr>
        <w:t xml:space="preserve">  </w:t>
      </w:r>
    </w:p>
    <w:p w:rsidR="00E268A9" w:rsidRPr="00CF0B74" w:rsidRDefault="00852BC9">
      <w:pPr>
        <w:spacing w:line="360" w:lineRule="auto"/>
        <w:rPr>
          <w:rFonts w:ascii="Arial" w:hAnsi="Arial"/>
          <w:b/>
          <w:sz w:val="22"/>
          <w:szCs w:val="22"/>
        </w:rPr>
      </w:pPr>
      <w:r w:rsidRPr="00CF0B74">
        <w:rPr>
          <w:rFonts w:ascii="Arial" w:hAnsi="Arial"/>
          <w:b/>
          <w:sz w:val="22"/>
          <w:szCs w:val="22"/>
        </w:rPr>
        <w:t>Unit Title: Middle Childhood Development</w:t>
      </w:r>
      <w:r w:rsidR="0050295B" w:rsidRPr="00CF0B74">
        <w:rPr>
          <w:rFonts w:ascii="Arial" w:hAnsi="Arial"/>
          <w:b/>
          <w:sz w:val="22"/>
          <w:szCs w:val="22"/>
        </w:rPr>
        <w:tab/>
      </w:r>
      <w:r w:rsidR="0050295B" w:rsidRPr="00CF0B74">
        <w:rPr>
          <w:rFonts w:ascii="Arial" w:hAnsi="Arial"/>
          <w:b/>
          <w:sz w:val="22"/>
          <w:szCs w:val="22"/>
        </w:rPr>
        <w:tab/>
      </w:r>
      <w:r w:rsidR="0050295B" w:rsidRPr="00CF0B74">
        <w:rPr>
          <w:rFonts w:ascii="Arial" w:hAnsi="Arial"/>
          <w:b/>
          <w:sz w:val="22"/>
          <w:szCs w:val="22"/>
        </w:rPr>
        <w:tab/>
        <w:t>Grade Level:</w:t>
      </w:r>
      <w:r w:rsidRPr="00CF0B74">
        <w:rPr>
          <w:rFonts w:ascii="Arial" w:hAnsi="Arial"/>
          <w:b/>
          <w:sz w:val="22"/>
          <w:szCs w:val="22"/>
        </w:rPr>
        <w:t xml:space="preserve"> College</w:t>
      </w:r>
    </w:p>
    <w:p w:rsidR="00CF0B74" w:rsidRPr="00CF0B74" w:rsidRDefault="0050295B">
      <w:pPr>
        <w:rPr>
          <w:rFonts w:ascii="Arial" w:hAnsi="Arial"/>
          <w:b/>
          <w:sz w:val="22"/>
          <w:szCs w:val="22"/>
        </w:rPr>
      </w:pPr>
      <w:r w:rsidRPr="00CF0B74">
        <w:rPr>
          <w:rFonts w:ascii="Arial" w:hAnsi="Arial"/>
          <w:b/>
          <w:sz w:val="22"/>
          <w:szCs w:val="22"/>
        </w:rPr>
        <w:t>Content Standard(s):</w:t>
      </w:r>
    </w:p>
    <w:p w:rsidR="00CF0B74" w:rsidRPr="00CF0B74" w:rsidRDefault="00CF0B74" w:rsidP="00CF0B74">
      <w:pPr>
        <w:pStyle w:val="NormalWeb"/>
        <w:rPr>
          <w:rFonts w:ascii="Arial" w:hAnsi="Arial" w:cs="Arial"/>
          <w:b/>
          <w:color w:val="000000"/>
          <w:sz w:val="22"/>
          <w:szCs w:val="22"/>
        </w:rPr>
      </w:pPr>
      <w:r w:rsidRPr="00CF0B74">
        <w:rPr>
          <w:rFonts w:ascii="Arial" w:hAnsi="Arial" w:cs="Arial"/>
          <w:b/>
          <w:color w:val="000000"/>
          <w:sz w:val="22"/>
          <w:szCs w:val="22"/>
        </w:rPr>
        <w:t>Biosocial</w:t>
      </w:r>
    </w:p>
    <w:p w:rsidR="00CF0B74" w:rsidRPr="00CF0B74" w:rsidRDefault="00CF0B74" w:rsidP="00CF0B74">
      <w:pPr>
        <w:pStyle w:val="NormalWeb"/>
        <w:numPr>
          <w:ilvl w:val="0"/>
          <w:numId w:val="8"/>
        </w:numPr>
        <w:rPr>
          <w:rFonts w:ascii="Arial" w:hAnsi="Arial" w:cs="Arial"/>
          <w:color w:val="000000"/>
          <w:sz w:val="22"/>
          <w:szCs w:val="22"/>
        </w:rPr>
      </w:pPr>
      <w:r w:rsidRPr="00CF0B74">
        <w:rPr>
          <w:rFonts w:ascii="Arial" w:hAnsi="Arial" w:cs="Arial"/>
          <w:color w:val="000000"/>
          <w:sz w:val="22"/>
          <w:szCs w:val="22"/>
        </w:rPr>
        <w:t>Describe normal physical growth and development during middle childhood.</w:t>
      </w:r>
    </w:p>
    <w:p w:rsidR="00CF0B74" w:rsidRPr="00CF0B74" w:rsidRDefault="00CF0B74" w:rsidP="00CF0B74">
      <w:pPr>
        <w:pStyle w:val="NormalWeb"/>
        <w:numPr>
          <w:ilvl w:val="0"/>
          <w:numId w:val="8"/>
        </w:numPr>
        <w:rPr>
          <w:rFonts w:ascii="Arial" w:hAnsi="Arial" w:cs="Arial"/>
          <w:color w:val="000000"/>
          <w:sz w:val="22"/>
          <w:szCs w:val="22"/>
        </w:rPr>
      </w:pPr>
      <w:r w:rsidRPr="00CF0B74">
        <w:rPr>
          <w:rFonts w:ascii="Arial" w:hAnsi="Arial" w:cs="Arial"/>
          <w:color w:val="000000"/>
          <w:sz w:val="22"/>
          <w:szCs w:val="22"/>
        </w:rPr>
        <w:t xml:space="preserve">Discuss advances in brain functioning during middle childhood. </w:t>
      </w:r>
    </w:p>
    <w:p w:rsidR="00CF0B74" w:rsidRPr="00CF0B74" w:rsidRDefault="00CF0B74" w:rsidP="00CF0B74">
      <w:pPr>
        <w:pStyle w:val="NormalWeb"/>
        <w:rPr>
          <w:rFonts w:ascii="Arial" w:hAnsi="Arial" w:cs="Arial"/>
          <w:b/>
          <w:color w:val="000000"/>
          <w:sz w:val="22"/>
          <w:szCs w:val="22"/>
        </w:rPr>
      </w:pPr>
      <w:r w:rsidRPr="00CF0B74">
        <w:rPr>
          <w:rFonts w:ascii="Arial" w:hAnsi="Arial" w:cs="Arial"/>
          <w:b/>
          <w:color w:val="000000"/>
          <w:sz w:val="22"/>
          <w:szCs w:val="22"/>
        </w:rPr>
        <w:t>Cognitive</w:t>
      </w:r>
    </w:p>
    <w:p w:rsidR="00CF0B74" w:rsidRPr="00CF0B74" w:rsidRDefault="00CF0B74" w:rsidP="00CF0B74">
      <w:pPr>
        <w:pStyle w:val="NormalWeb"/>
        <w:numPr>
          <w:ilvl w:val="0"/>
          <w:numId w:val="9"/>
        </w:numPr>
        <w:rPr>
          <w:rFonts w:ascii="Arial" w:hAnsi="Arial" w:cs="Arial"/>
          <w:color w:val="000000"/>
          <w:sz w:val="22"/>
          <w:szCs w:val="22"/>
        </w:rPr>
      </w:pPr>
      <w:r w:rsidRPr="00CF0B74">
        <w:rPr>
          <w:rFonts w:ascii="Arial" w:hAnsi="Arial" w:cs="Arial"/>
          <w:color w:val="000000"/>
          <w:sz w:val="22"/>
          <w:szCs w:val="22"/>
        </w:rPr>
        <w:t xml:space="preserve">Describe Sternberg’s and Gardner’s theories of multiple intelligences, and explain the significance of these theories. </w:t>
      </w:r>
    </w:p>
    <w:p w:rsidR="00CF0B74" w:rsidRPr="00CF0B74" w:rsidRDefault="00CF0B74" w:rsidP="00CF0B74">
      <w:pPr>
        <w:pStyle w:val="NormalWeb"/>
        <w:numPr>
          <w:ilvl w:val="0"/>
          <w:numId w:val="9"/>
        </w:numPr>
        <w:rPr>
          <w:rFonts w:ascii="Arial" w:hAnsi="Arial" w:cs="Arial"/>
          <w:color w:val="000000"/>
          <w:sz w:val="22"/>
          <w:szCs w:val="22"/>
        </w:rPr>
      </w:pPr>
      <w:r w:rsidRPr="00CF0B74">
        <w:rPr>
          <w:rFonts w:ascii="Arial" w:hAnsi="Arial" w:cs="Arial"/>
          <w:color w:val="000000"/>
          <w:sz w:val="22"/>
          <w:szCs w:val="22"/>
        </w:rPr>
        <w:t>Identify and discuss the logical operations of Piaget’s concrete operational thought, and give examples of how these operations are demonstrated by school-age children.</w:t>
      </w:r>
    </w:p>
    <w:p w:rsidR="00CF0B74" w:rsidRPr="00CF0B74" w:rsidRDefault="00CF0B74" w:rsidP="00CF0B74">
      <w:pPr>
        <w:pStyle w:val="NormalWeb"/>
        <w:numPr>
          <w:ilvl w:val="0"/>
          <w:numId w:val="9"/>
        </w:numPr>
        <w:rPr>
          <w:rFonts w:ascii="Arial" w:hAnsi="Arial" w:cs="Arial"/>
          <w:color w:val="000000"/>
          <w:sz w:val="22"/>
          <w:szCs w:val="22"/>
        </w:rPr>
      </w:pPr>
      <w:r w:rsidRPr="00CF0B74">
        <w:rPr>
          <w:rFonts w:ascii="Arial" w:hAnsi="Arial" w:cs="Arial"/>
          <w:color w:val="000000"/>
          <w:sz w:val="22"/>
          <w:szCs w:val="22"/>
        </w:rPr>
        <w:t>Discuss Vygotsky’s views regarding the influence of the sociocultural context on learning during middle childhood.</w:t>
      </w:r>
    </w:p>
    <w:p w:rsidR="00CF0B74" w:rsidRPr="00CF0B74" w:rsidRDefault="00CF0B74" w:rsidP="00CF0B74">
      <w:pPr>
        <w:pStyle w:val="NormalWeb"/>
        <w:numPr>
          <w:ilvl w:val="0"/>
          <w:numId w:val="9"/>
        </w:numPr>
        <w:rPr>
          <w:rFonts w:ascii="Arial" w:hAnsi="Arial" w:cs="Arial"/>
          <w:color w:val="000000"/>
          <w:sz w:val="22"/>
          <w:szCs w:val="22"/>
        </w:rPr>
      </w:pPr>
      <w:r w:rsidRPr="00CF0B74">
        <w:rPr>
          <w:rFonts w:ascii="Arial" w:hAnsi="Arial" w:cs="Arial"/>
          <w:color w:val="000000"/>
          <w:sz w:val="22"/>
          <w:szCs w:val="22"/>
        </w:rPr>
        <w:t>Explain how processing speed increases in middle childhood as a result of advances in automatization and a larger knowledge base.</w:t>
      </w:r>
    </w:p>
    <w:p w:rsidR="00CF0B74" w:rsidRPr="00CF0B74" w:rsidRDefault="00CF0B74" w:rsidP="00CF0B74">
      <w:pPr>
        <w:pStyle w:val="NormalWeb"/>
        <w:numPr>
          <w:ilvl w:val="0"/>
          <w:numId w:val="9"/>
        </w:numPr>
        <w:rPr>
          <w:rFonts w:ascii="Arial" w:hAnsi="Arial" w:cs="Arial"/>
          <w:color w:val="000000"/>
          <w:sz w:val="22"/>
          <w:szCs w:val="22"/>
        </w:rPr>
      </w:pPr>
      <w:r w:rsidRPr="00CF0B74">
        <w:rPr>
          <w:rFonts w:ascii="Arial" w:hAnsi="Arial" w:cs="Arial"/>
          <w:color w:val="000000"/>
          <w:sz w:val="22"/>
          <w:szCs w:val="22"/>
        </w:rPr>
        <w:t xml:space="preserve">Discuss advances in control processes, especially selective attention and metacognition, during middle childhood. </w:t>
      </w:r>
    </w:p>
    <w:p w:rsidR="00CF0B74" w:rsidRPr="00CF0B74" w:rsidRDefault="00CF0B74" w:rsidP="00CF0B74">
      <w:pPr>
        <w:pStyle w:val="NormalWeb"/>
        <w:numPr>
          <w:ilvl w:val="0"/>
          <w:numId w:val="9"/>
        </w:numPr>
        <w:rPr>
          <w:rFonts w:ascii="Arial" w:hAnsi="Arial" w:cs="Arial"/>
          <w:color w:val="000000"/>
          <w:sz w:val="22"/>
          <w:szCs w:val="22"/>
        </w:rPr>
      </w:pPr>
      <w:r w:rsidRPr="00CF0B74">
        <w:rPr>
          <w:rFonts w:ascii="Arial" w:hAnsi="Arial" w:cs="Arial"/>
          <w:color w:val="000000"/>
          <w:sz w:val="22"/>
          <w:szCs w:val="22"/>
        </w:rPr>
        <w:t xml:space="preserve">Describe the development of language during the school years, noting changing abilities in vocabulary and pragmatics. </w:t>
      </w:r>
    </w:p>
    <w:p w:rsidR="00CF0B74" w:rsidRPr="00CF0B74" w:rsidRDefault="00CF0B74" w:rsidP="00CF0B74">
      <w:pPr>
        <w:pStyle w:val="NormalWeb"/>
        <w:rPr>
          <w:rFonts w:ascii="Arial" w:hAnsi="Arial" w:cs="Arial"/>
          <w:b/>
          <w:color w:val="000000"/>
          <w:sz w:val="22"/>
          <w:szCs w:val="22"/>
        </w:rPr>
      </w:pPr>
      <w:r w:rsidRPr="00CF0B74">
        <w:rPr>
          <w:rFonts w:ascii="Arial" w:hAnsi="Arial" w:cs="Arial"/>
          <w:b/>
          <w:color w:val="000000"/>
          <w:sz w:val="22"/>
          <w:szCs w:val="22"/>
        </w:rPr>
        <w:t>Psychosocial</w:t>
      </w:r>
    </w:p>
    <w:p w:rsidR="00CF0B74" w:rsidRPr="00CF0B74" w:rsidRDefault="00CF0B74" w:rsidP="00CF0B74">
      <w:pPr>
        <w:pStyle w:val="NormalWeb"/>
        <w:numPr>
          <w:ilvl w:val="0"/>
          <w:numId w:val="10"/>
        </w:numPr>
        <w:rPr>
          <w:rFonts w:ascii="Arial" w:hAnsi="Arial" w:cs="Arial"/>
          <w:color w:val="000000"/>
          <w:sz w:val="22"/>
          <w:szCs w:val="22"/>
        </w:rPr>
      </w:pPr>
      <w:r w:rsidRPr="00CF0B74">
        <w:rPr>
          <w:rFonts w:ascii="Arial" w:hAnsi="Arial" w:cs="Arial"/>
          <w:color w:val="000000"/>
          <w:sz w:val="22"/>
          <w:szCs w:val="22"/>
        </w:rPr>
        <w:t xml:space="preserve">Identify the themes or emphases of psychoanalytic views of the psychosocial development of school-age children. </w:t>
      </w:r>
    </w:p>
    <w:p w:rsidR="00CF0B74" w:rsidRPr="00CF0B74" w:rsidRDefault="00CF0B74" w:rsidP="00CF0B74">
      <w:pPr>
        <w:pStyle w:val="NormalWeb"/>
        <w:numPr>
          <w:ilvl w:val="0"/>
          <w:numId w:val="10"/>
        </w:numPr>
        <w:rPr>
          <w:rFonts w:ascii="Arial" w:hAnsi="Arial" w:cs="Arial"/>
          <w:color w:val="000000"/>
          <w:sz w:val="22"/>
          <w:szCs w:val="22"/>
        </w:rPr>
      </w:pPr>
      <w:r w:rsidRPr="00CF0B74">
        <w:rPr>
          <w:rFonts w:ascii="Arial" w:hAnsi="Arial" w:cs="Arial"/>
          <w:color w:val="000000"/>
          <w:sz w:val="22"/>
          <w:szCs w:val="22"/>
        </w:rPr>
        <w:t xml:space="preserve">Describe the development of the self-concept during middle childhood and its implications for children’s self-esteem. </w:t>
      </w:r>
    </w:p>
    <w:p w:rsidR="00CF0B74" w:rsidRPr="00CF0B74" w:rsidRDefault="00CF0B74" w:rsidP="00CF0B74">
      <w:pPr>
        <w:pStyle w:val="NormalWeb"/>
        <w:numPr>
          <w:ilvl w:val="0"/>
          <w:numId w:val="10"/>
        </w:numPr>
        <w:rPr>
          <w:rFonts w:ascii="Arial" w:hAnsi="Arial" w:cs="Arial"/>
          <w:color w:val="000000"/>
          <w:sz w:val="22"/>
          <w:szCs w:val="22"/>
        </w:rPr>
      </w:pPr>
      <w:r w:rsidRPr="00CF0B74">
        <w:rPr>
          <w:rFonts w:ascii="Arial" w:hAnsi="Arial" w:cs="Arial"/>
          <w:color w:val="000000"/>
          <w:sz w:val="22"/>
          <w:szCs w:val="22"/>
        </w:rPr>
        <w:t>Discuss the concept of resilience, and identify the variables that influence the impact of stresses on school-age children.</w:t>
      </w:r>
    </w:p>
    <w:p w:rsidR="00CF0B74" w:rsidRPr="00CF0B74" w:rsidRDefault="00CF0B74" w:rsidP="00CF0B74">
      <w:pPr>
        <w:pStyle w:val="NormalWeb"/>
        <w:numPr>
          <w:ilvl w:val="0"/>
          <w:numId w:val="10"/>
        </w:numPr>
        <w:rPr>
          <w:rFonts w:ascii="Arial" w:hAnsi="Arial" w:cs="Arial"/>
          <w:color w:val="000000"/>
          <w:sz w:val="22"/>
          <w:szCs w:val="22"/>
        </w:rPr>
      </w:pPr>
      <w:r w:rsidRPr="00CF0B74">
        <w:rPr>
          <w:rFonts w:ascii="Arial" w:hAnsi="Arial" w:cs="Arial"/>
          <w:color w:val="000000"/>
          <w:sz w:val="22"/>
          <w:szCs w:val="22"/>
        </w:rPr>
        <w:t>Discuss several factors that seem especially important in helping children cope with stress.</w:t>
      </w:r>
    </w:p>
    <w:p w:rsidR="00CF0B74" w:rsidRPr="00CF0B74" w:rsidRDefault="00CF0B74" w:rsidP="00CF0B74">
      <w:pPr>
        <w:pStyle w:val="NormalWeb"/>
        <w:numPr>
          <w:ilvl w:val="0"/>
          <w:numId w:val="10"/>
        </w:numPr>
        <w:rPr>
          <w:rFonts w:ascii="Arial" w:hAnsi="Arial" w:cs="Arial"/>
          <w:color w:val="000000"/>
          <w:sz w:val="22"/>
          <w:szCs w:val="22"/>
        </w:rPr>
      </w:pPr>
      <w:r w:rsidRPr="00CF0B74">
        <w:rPr>
          <w:rFonts w:ascii="Arial" w:hAnsi="Arial" w:cs="Arial"/>
          <w:color w:val="000000"/>
          <w:sz w:val="22"/>
          <w:szCs w:val="22"/>
        </w:rPr>
        <w:t>Identify the essential ways in which functional families nurture school-age children.</w:t>
      </w:r>
    </w:p>
    <w:p w:rsidR="00CF0B74" w:rsidRPr="00CF0B74" w:rsidRDefault="00CF0B74" w:rsidP="00CF0B74">
      <w:pPr>
        <w:pStyle w:val="NormalWeb"/>
        <w:numPr>
          <w:ilvl w:val="0"/>
          <w:numId w:val="10"/>
        </w:numPr>
        <w:rPr>
          <w:rFonts w:ascii="Arial" w:hAnsi="Arial" w:cs="Arial"/>
          <w:color w:val="000000"/>
          <w:sz w:val="22"/>
          <w:szCs w:val="22"/>
        </w:rPr>
      </w:pPr>
      <w:r w:rsidRPr="00CF0B74">
        <w:rPr>
          <w:rFonts w:ascii="Arial" w:hAnsi="Arial" w:cs="Arial"/>
          <w:color w:val="000000"/>
          <w:sz w:val="22"/>
          <w:szCs w:val="22"/>
        </w:rPr>
        <w:t>Describe the relative influences of shared and nonshared environmental factors on school-</w:t>
      </w:r>
    </w:p>
    <w:p w:rsidR="00CF0B74" w:rsidRPr="00CF0B74" w:rsidRDefault="00CF0B74" w:rsidP="00CF0B74">
      <w:pPr>
        <w:pStyle w:val="NormalWeb"/>
        <w:numPr>
          <w:ilvl w:val="0"/>
          <w:numId w:val="10"/>
        </w:numPr>
        <w:rPr>
          <w:rFonts w:ascii="Arial" w:hAnsi="Arial" w:cs="Arial"/>
          <w:color w:val="000000"/>
          <w:sz w:val="22"/>
          <w:szCs w:val="22"/>
        </w:rPr>
      </w:pPr>
      <w:r w:rsidRPr="00CF0B74">
        <w:rPr>
          <w:rFonts w:ascii="Arial" w:hAnsi="Arial" w:cs="Arial"/>
          <w:color w:val="000000"/>
          <w:sz w:val="22"/>
          <w:szCs w:val="22"/>
        </w:rPr>
        <w:t xml:space="preserve">Differentiate 10 family structures.  </w:t>
      </w:r>
    </w:p>
    <w:p w:rsidR="00CF0B74" w:rsidRPr="00CF0B74" w:rsidRDefault="00CF0B74" w:rsidP="00CF0B74">
      <w:pPr>
        <w:pStyle w:val="NormalWeb"/>
        <w:numPr>
          <w:ilvl w:val="0"/>
          <w:numId w:val="10"/>
        </w:numPr>
        <w:rPr>
          <w:rFonts w:ascii="Arial" w:hAnsi="Arial" w:cs="Arial"/>
          <w:color w:val="000000"/>
          <w:sz w:val="22"/>
          <w:szCs w:val="22"/>
        </w:rPr>
      </w:pPr>
      <w:r w:rsidRPr="00CF0B74">
        <w:rPr>
          <w:rFonts w:ascii="Arial" w:hAnsi="Arial" w:cs="Arial"/>
          <w:color w:val="000000"/>
          <w:sz w:val="22"/>
          <w:szCs w:val="22"/>
        </w:rPr>
        <w:t xml:space="preserve">Discuss the impact of the different family structures and functions on the psychosocial development of the school-age child. </w:t>
      </w:r>
    </w:p>
    <w:p w:rsidR="00CF0B74" w:rsidRPr="00CF0B74" w:rsidRDefault="00CF0B74" w:rsidP="00CF0B74">
      <w:pPr>
        <w:pStyle w:val="NormalWeb"/>
        <w:numPr>
          <w:ilvl w:val="0"/>
          <w:numId w:val="10"/>
        </w:numPr>
        <w:rPr>
          <w:rFonts w:ascii="Arial" w:hAnsi="Arial" w:cs="Arial"/>
          <w:color w:val="000000"/>
          <w:sz w:val="22"/>
          <w:szCs w:val="22"/>
        </w:rPr>
      </w:pPr>
      <w:r w:rsidRPr="00CF0B74">
        <w:rPr>
          <w:rFonts w:ascii="Arial" w:hAnsi="Arial" w:cs="Arial"/>
          <w:color w:val="000000"/>
          <w:sz w:val="22"/>
          <w:szCs w:val="22"/>
        </w:rPr>
        <w:t>Discuss how friendships change during the school years.</w:t>
      </w:r>
    </w:p>
    <w:p w:rsidR="00635284" w:rsidRPr="00CF0B74" w:rsidRDefault="00CF0B74" w:rsidP="00CF0B74">
      <w:pPr>
        <w:pStyle w:val="NormalWeb"/>
        <w:numPr>
          <w:ilvl w:val="0"/>
          <w:numId w:val="10"/>
        </w:numPr>
        <w:rPr>
          <w:rFonts w:ascii="Arial" w:hAnsi="Arial" w:cs="Arial"/>
          <w:color w:val="000000"/>
          <w:sz w:val="22"/>
          <w:szCs w:val="22"/>
        </w:rPr>
      </w:pPr>
      <w:r w:rsidRPr="00CF0B74">
        <w:rPr>
          <w:rFonts w:ascii="Arial" w:hAnsi="Arial" w:cs="Arial"/>
          <w:color w:val="000000"/>
          <w:sz w:val="22"/>
          <w:szCs w:val="22"/>
        </w:rPr>
        <w:t>Outline Kohlberg’s stage theory of moral development, noting several criticisms.</w:t>
      </w:r>
      <w:r w:rsidR="0050295B" w:rsidRPr="00CF0B74">
        <w:rPr>
          <w:rFonts w:ascii="Arial" w:hAnsi="Arial" w:cs="Arial"/>
          <w:b/>
          <w:sz w:val="22"/>
          <w:szCs w:val="22"/>
        </w:rPr>
        <w:tab/>
      </w:r>
    </w:p>
    <w:p w:rsidR="00635284" w:rsidRPr="00CF0B74" w:rsidRDefault="00635284">
      <w:pPr>
        <w:rPr>
          <w:rFonts w:ascii="Arial" w:hAnsi="Arial"/>
          <w:b/>
          <w:sz w:val="22"/>
          <w:szCs w:val="22"/>
        </w:rPr>
      </w:pPr>
    </w:p>
    <w:p w:rsidR="00E268A9" w:rsidRPr="00CF0B74" w:rsidRDefault="00635284">
      <w:pPr>
        <w:rPr>
          <w:rFonts w:ascii="Arial" w:hAnsi="Arial"/>
          <w:b/>
          <w:sz w:val="22"/>
          <w:szCs w:val="22"/>
        </w:rPr>
      </w:pPr>
      <w:r w:rsidRPr="00CF0B74">
        <w:rPr>
          <w:rFonts w:ascii="Arial" w:hAnsi="Arial"/>
          <w:b/>
          <w:sz w:val="22"/>
          <w:szCs w:val="22"/>
        </w:rPr>
        <w:t>Learning Unit Overview:</w:t>
      </w:r>
    </w:p>
    <w:p w:rsidR="00E268A9" w:rsidRPr="00150A3B" w:rsidRDefault="00211B3A">
      <w:pPr>
        <w:spacing w:line="360" w:lineRule="auto"/>
        <w:rPr>
          <w:rFonts w:ascii="Arial" w:hAnsi="Arial"/>
          <w:sz w:val="22"/>
          <w:szCs w:val="22"/>
        </w:rPr>
      </w:pPr>
      <w:r w:rsidRPr="00150A3B">
        <w:rPr>
          <w:rFonts w:ascii="Arial" w:hAnsi="Arial"/>
          <w:sz w:val="22"/>
          <w:szCs w:val="22"/>
        </w:rPr>
        <w:t xml:space="preserve">This unit covers middle childhood development, ages 7-11, in all three developmental areas (Biosocial, Cognitive, and Psychosocial).  </w:t>
      </w:r>
    </w:p>
    <w:p w:rsidR="00CF0B74" w:rsidRPr="00CF0B74" w:rsidRDefault="00CF0B74">
      <w:pPr>
        <w:spacing w:line="360" w:lineRule="auto"/>
        <w:rPr>
          <w:rFonts w:ascii="Arial" w:hAnsi="Arial"/>
          <w:b/>
          <w:sz w:val="22"/>
          <w:szCs w:val="22"/>
        </w:rPr>
      </w:pPr>
    </w:p>
    <w:p w:rsidR="00635284" w:rsidRPr="00155FE1" w:rsidRDefault="00635284">
      <w:pPr>
        <w:pBdr>
          <w:top w:val="single" w:sz="4" w:space="1" w:color="auto"/>
          <w:left w:val="single" w:sz="4" w:space="4" w:color="auto"/>
          <w:bottom w:val="single" w:sz="4" w:space="1" w:color="auto"/>
          <w:right w:val="single" w:sz="4" w:space="4" w:color="auto"/>
        </w:pBdr>
        <w:rPr>
          <w:rFonts w:ascii="Arial" w:hAnsi="Arial"/>
          <w:b/>
          <w:sz w:val="20"/>
          <w:szCs w:val="20"/>
        </w:rPr>
      </w:pPr>
      <w:r w:rsidRPr="00155FE1">
        <w:rPr>
          <w:rFonts w:ascii="Arial" w:hAnsi="Arial"/>
          <w:b/>
          <w:i/>
          <w:sz w:val="20"/>
          <w:szCs w:val="20"/>
        </w:rPr>
        <w:lastRenderedPageBreak/>
        <w:t>Brain Target #1</w:t>
      </w:r>
    </w:p>
    <w:p w:rsidR="00E268A9" w:rsidRPr="00155FE1" w:rsidRDefault="0050295B">
      <w:pPr>
        <w:pBdr>
          <w:top w:val="single" w:sz="4" w:space="1" w:color="auto"/>
          <w:left w:val="single" w:sz="4" w:space="4" w:color="auto"/>
          <w:bottom w:val="single" w:sz="4" w:space="1" w:color="auto"/>
          <w:right w:val="single" w:sz="4" w:space="4" w:color="auto"/>
        </w:pBdr>
        <w:rPr>
          <w:rFonts w:ascii="Arial" w:hAnsi="Arial"/>
          <w:b/>
          <w:sz w:val="20"/>
          <w:szCs w:val="20"/>
        </w:rPr>
      </w:pPr>
      <w:r w:rsidRPr="00155FE1">
        <w:rPr>
          <w:rFonts w:ascii="Arial" w:hAnsi="Arial"/>
          <w:b/>
          <w:sz w:val="20"/>
          <w:szCs w:val="20"/>
        </w:rPr>
        <w:t>Emotional Connection:</w:t>
      </w:r>
      <w:r w:rsidR="00661EE0" w:rsidRPr="00155FE1">
        <w:rPr>
          <w:rFonts w:ascii="Arial" w:hAnsi="Arial"/>
          <w:b/>
          <w:sz w:val="20"/>
          <w:szCs w:val="20"/>
        </w:rPr>
        <w:t xml:space="preserve"> </w:t>
      </w:r>
      <w:r w:rsidR="00D405F0" w:rsidRPr="00155FE1">
        <w:rPr>
          <w:rFonts w:ascii="Arial" w:hAnsi="Arial"/>
          <w:b/>
          <w:sz w:val="20"/>
          <w:szCs w:val="20"/>
        </w:rPr>
        <w:t>Many</w:t>
      </w:r>
      <w:r w:rsidR="008B7A87" w:rsidRPr="00155FE1">
        <w:rPr>
          <w:rFonts w:ascii="Arial" w:hAnsi="Arial"/>
          <w:b/>
          <w:sz w:val="20"/>
          <w:szCs w:val="20"/>
        </w:rPr>
        <w:t>,</w:t>
      </w:r>
      <w:r w:rsidR="00D405F0" w:rsidRPr="00155FE1">
        <w:rPr>
          <w:rFonts w:ascii="Arial" w:hAnsi="Arial"/>
          <w:b/>
          <w:sz w:val="20"/>
          <w:szCs w:val="20"/>
        </w:rPr>
        <w:t xml:space="preserve"> if not most</w:t>
      </w:r>
      <w:r w:rsidR="008B7A87" w:rsidRPr="00155FE1">
        <w:rPr>
          <w:rFonts w:ascii="Arial" w:hAnsi="Arial"/>
          <w:b/>
          <w:sz w:val="20"/>
          <w:szCs w:val="20"/>
        </w:rPr>
        <w:t>,</w:t>
      </w:r>
      <w:r w:rsidR="00D405F0" w:rsidRPr="00155FE1">
        <w:rPr>
          <w:rFonts w:ascii="Arial" w:hAnsi="Arial"/>
          <w:b/>
          <w:sz w:val="20"/>
          <w:szCs w:val="20"/>
        </w:rPr>
        <w:t xml:space="preserve"> of my students are longing for a</w:t>
      </w:r>
      <w:r w:rsidR="008B7A87" w:rsidRPr="00155FE1">
        <w:rPr>
          <w:rFonts w:ascii="Arial" w:hAnsi="Arial"/>
          <w:b/>
          <w:sz w:val="20"/>
          <w:szCs w:val="20"/>
        </w:rPr>
        <w:t>n</w:t>
      </w:r>
      <w:r w:rsidR="00D405F0" w:rsidRPr="00155FE1">
        <w:rPr>
          <w:rFonts w:ascii="Arial" w:hAnsi="Arial"/>
          <w:b/>
          <w:sz w:val="20"/>
          <w:szCs w:val="20"/>
        </w:rPr>
        <w:t xml:space="preserve"> emotional connection to not only the content, but myself as well as</w:t>
      </w:r>
      <w:r w:rsidR="008B7A87" w:rsidRPr="00155FE1">
        <w:rPr>
          <w:rFonts w:ascii="Arial" w:hAnsi="Arial"/>
          <w:b/>
          <w:sz w:val="20"/>
          <w:szCs w:val="20"/>
        </w:rPr>
        <w:t xml:space="preserve"> their </w:t>
      </w:r>
      <w:r w:rsidR="00D405F0" w:rsidRPr="00155FE1">
        <w:rPr>
          <w:rFonts w:ascii="Arial" w:hAnsi="Arial"/>
          <w:b/>
          <w:sz w:val="20"/>
          <w:szCs w:val="20"/>
        </w:rPr>
        <w:t>classmates.</w:t>
      </w:r>
      <w:r w:rsidR="008B7A87" w:rsidRPr="00155FE1">
        <w:rPr>
          <w:rFonts w:ascii="Arial" w:hAnsi="Arial"/>
          <w:b/>
          <w:sz w:val="20"/>
          <w:szCs w:val="20"/>
        </w:rPr>
        <w:t xml:space="preserve">  Using this BT </w:t>
      </w:r>
      <w:r w:rsidR="00811FB7" w:rsidRPr="00155FE1">
        <w:rPr>
          <w:rFonts w:ascii="Arial" w:hAnsi="Arial"/>
          <w:b/>
          <w:sz w:val="20"/>
          <w:szCs w:val="20"/>
        </w:rPr>
        <w:t>I attempt to create a connect</w:t>
      </w:r>
      <w:r w:rsidR="000067A7" w:rsidRPr="00155FE1">
        <w:rPr>
          <w:rFonts w:ascii="Arial" w:hAnsi="Arial"/>
          <w:b/>
          <w:sz w:val="20"/>
          <w:szCs w:val="20"/>
        </w:rPr>
        <w:t>ion</w:t>
      </w:r>
      <w:r w:rsidR="00811FB7" w:rsidRPr="00155FE1">
        <w:rPr>
          <w:rFonts w:ascii="Arial" w:hAnsi="Arial"/>
          <w:b/>
          <w:sz w:val="20"/>
          <w:szCs w:val="20"/>
        </w:rPr>
        <w:t xml:space="preserve"> to all three in a verity of way.</w:t>
      </w:r>
      <w:r w:rsidR="00D405F0" w:rsidRPr="00155FE1">
        <w:rPr>
          <w:rFonts w:ascii="Arial" w:hAnsi="Arial"/>
          <w:b/>
          <w:sz w:val="20"/>
          <w:szCs w:val="20"/>
        </w:rPr>
        <w:t xml:space="preserve">  </w:t>
      </w:r>
    </w:p>
    <w:p w:rsidR="00DA685F" w:rsidRPr="00155FE1" w:rsidRDefault="00DA685F" w:rsidP="00D405F0">
      <w:pPr>
        <w:numPr>
          <w:ilvl w:val="0"/>
          <w:numId w:val="1"/>
        </w:numPr>
        <w:rPr>
          <w:rFonts w:ascii="Arial" w:hAnsi="Arial"/>
          <w:sz w:val="20"/>
          <w:szCs w:val="20"/>
        </w:rPr>
      </w:pPr>
      <w:r w:rsidRPr="00155FE1">
        <w:rPr>
          <w:rFonts w:ascii="Arial" w:hAnsi="Arial"/>
          <w:sz w:val="20"/>
          <w:szCs w:val="20"/>
        </w:rPr>
        <w:t>Predictability</w:t>
      </w:r>
    </w:p>
    <w:p w:rsidR="00DA685F" w:rsidRPr="00155FE1" w:rsidRDefault="00DA685F" w:rsidP="00D405F0">
      <w:pPr>
        <w:numPr>
          <w:ilvl w:val="1"/>
          <w:numId w:val="1"/>
        </w:numPr>
        <w:rPr>
          <w:rFonts w:ascii="Arial" w:hAnsi="Arial"/>
          <w:sz w:val="20"/>
          <w:szCs w:val="20"/>
        </w:rPr>
      </w:pPr>
      <w:r w:rsidRPr="00155FE1">
        <w:rPr>
          <w:rFonts w:ascii="Arial" w:hAnsi="Arial"/>
          <w:sz w:val="20"/>
          <w:szCs w:val="20"/>
        </w:rPr>
        <w:t>Daily warm up question (first 5 minutes)</w:t>
      </w:r>
    </w:p>
    <w:p w:rsidR="00DA685F" w:rsidRPr="00155FE1" w:rsidRDefault="00DA685F" w:rsidP="00D405F0">
      <w:pPr>
        <w:numPr>
          <w:ilvl w:val="2"/>
          <w:numId w:val="1"/>
        </w:numPr>
        <w:rPr>
          <w:rFonts w:ascii="Arial" w:hAnsi="Arial"/>
          <w:sz w:val="20"/>
          <w:szCs w:val="20"/>
        </w:rPr>
      </w:pPr>
      <w:r w:rsidRPr="00155FE1">
        <w:rPr>
          <w:rFonts w:ascii="Arial" w:hAnsi="Arial"/>
          <w:sz w:val="20"/>
          <w:szCs w:val="20"/>
        </w:rPr>
        <w:t>When students first arrive a question is posted on the board that covers content that will be discussed in that days class.  This happens every class period and my greeting and intro is given 5 minutes after class start time.</w:t>
      </w:r>
    </w:p>
    <w:p w:rsidR="00DA685F" w:rsidRPr="00155FE1" w:rsidRDefault="00DA685F" w:rsidP="00D405F0">
      <w:pPr>
        <w:numPr>
          <w:ilvl w:val="1"/>
          <w:numId w:val="1"/>
        </w:numPr>
        <w:rPr>
          <w:rFonts w:ascii="Arial" w:hAnsi="Arial"/>
          <w:sz w:val="20"/>
          <w:szCs w:val="20"/>
        </w:rPr>
      </w:pPr>
      <w:r w:rsidRPr="00155FE1">
        <w:rPr>
          <w:rFonts w:ascii="Arial" w:hAnsi="Arial"/>
          <w:sz w:val="20"/>
          <w:szCs w:val="20"/>
        </w:rPr>
        <w:t>Daily class outline sheet review</w:t>
      </w:r>
    </w:p>
    <w:p w:rsidR="00DA685F" w:rsidRPr="00155FE1" w:rsidRDefault="00DA685F" w:rsidP="00D405F0">
      <w:pPr>
        <w:numPr>
          <w:ilvl w:val="2"/>
          <w:numId w:val="1"/>
        </w:numPr>
        <w:rPr>
          <w:rFonts w:ascii="Arial" w:hAnsi="Arial"/>
          <w:sz w:val="20"/>
          <w:szCs w:val="20"/>
        </w:rPr>
      </w:pPr>
      <w:r w:rsidRPr="00155FE1">
        <w:rPr>
          <w:rFonts w:ascii="Arial" w:hAnsi="Arial"/>
          <w:sz w:val="20"/>
          <w:szCs w:val="20"/>
        </w:rPr>
        <w:t>Daily class outline sheet is given with outline of what will be covered in that particular class.</w:t>
      </w:r>
    </w:p>
    <w:p w:rsidR="00DA685F" w:rsidRPr="00155FE1" w:rsidRDefault="00DA685F" w:rsidP="00D405F0">
      <w:pPr>
        <w:numPr>
          <w:ilvl w:val="1"/>
          <w:numId w:val="1"/>
        </w:numPr>
        <w:rPr>
          <w:rFonts w:ascii="Arial" w:hAnsi="Arial"/>
          <w:sz w:val="20"/>
          <w:szCs w:val="20"/>
        </w:rPr>
      </w:pPr>
      <w:r w:rsidRPr="00155FE1">
        <w:rPr>
          <w:rFonts w:ascii="Arial" w:hAnsi="Arial"/>
          <w:sz w:val="20"/>
          <w:szCs w:val="20"/>
        </w:rPr>
        <w:t>Questions, comments or concerns from online content</w:t>
      </w:r>
    </w:p>
    <w:p w:rsidR="00DA685F" w:rsidRPr="00155FE1" w:rsidRDefault="00DA685F" w:rsidP="00D405F0">
      <w:pPr>
        <w:numPr>
          <w:ilvl w:val="2"/>
          <w:numId w:val="1"/>
        </w:numPr>
        <w:rPr>
          <w:rFonts w:ascii="Arial" w:hAnsi="Arial"/>
          <w:sz w:val="20"/>
          <w:szCs w:val="20"/>
        </w:rPr>
      </w:pPr>
      <w:r w:rsidRPr="00155FE1">
        <w:rPr>
          <w:rFonts w:ascii="Arial" w:hAnsi="Arial"/>
          <w:sz w:val="20"/>
          <w:szCs w:val="20"/>
        </w:rPr>
        <w:t xml:space="preserve">Before we start new content, students are encouraged to ask questions make comments or state their concerns about anything from the </w:t>
      </w:r>
      <w:r w:rsidR="00150A3B" w:rsidRPr="00155FE1">
        <w:rPr>
          <w:rFonts w:ascii="Arial" w:hAnsi="Arial"/>
          <w:sz w:val="20"/>
          <w:szCs w:val="20"/>
        </w:rPr>
        <w:t>previous</w:t>
      </w:r>
      <w:r w:rsidRPr="00155FE1">
        <w:rPr>
          <w:rFonts w:ascii="Arial" w:hAnsi="Arial"/>
          <w:sz w:val="20"/>
          <w:szCs w:val="20"/>
        </w:rPr>
        <w:t xml:space="preserve"> class or the online content</w:t>
      </w:r>
    </w:p>
    <w:p w:rsidR="00DA685F" w:rsidRPr="00155FE1" w:rsidRDefault="00DA685F" w:rsidP="00D405F0">
      <w:pPr>
        <w:numPr>
          <w:ilvl w:val="0"/>
          <w:numId w:val="1"/>
        </w:numPr>
        <w:rPr>
          <w:rFonts w:ascii="Arial" w:hAnsi="Arial"/>
          <w:sz w:val="20"/>
          <w:szCs w:val="20"/>
        </w:rPr>
      </w:pPr>
      <w:r w:rsidRPr="00155FE1">
        <w:rPr>
          <w:rFonts w:ascii="Arial" w:hAnsi="Arial"/>
          <w:sz w:val="20"/>
          <w:szCs w:val="20"/>
        </w:rPr>
        <w:t>Teacher – Student Connection</w:t>
      </w:r>
    </w:p>
    <w:p w:rsidR="00DA685F" w:rsidRPr="00155FE1" w:rsidRDefault="00DA685F" w:rsidP="00D405F0">
      <w:pPr>
        <w:numPr>
          <w:ilvl w:val="1"/>
          <w:numId w:val="1"/>
        </w:numPr>
        <w:rPr>
          <w:rFonts w:ascii="Arial" w:hAnsi="Arial"/>
          <w:sz w:val="20"/>
          <w:szCs w:val="20"/>
        </w:rPr>
      </w:pPr>
      <w:r w:rsidRPr="00155FE1">
        <w:rPr>
          <w:rFonts w:ascii="Arial" w:hAnsi="Arial"/>
          <w:sz w:val="20"/>
          <w:szCs w:val="20"/>
        </w:rPr>
        <w:t>Personal check in during group work</w:t>
      </w:r>
    </w:p>
    <w:p w:rsidR="00DA685F" w:rsidRPr="00155FE1" w:rsidRDefault="00DA685F" w:rsidP="00D405F0">
      <w:pPr>
        <w:numPr>
          <w:ilvl w:val="2"/>
          <w:numId w:val="1"/>
        </w:numPr>
        <w:rPr>
          <w:rFonts w:ascii="Arial" w:hAnsi="Arial"/>
          <w:sz w:val="20"/>
          <w:szCs w:val="20"/>
        </w:rPr>
      </w:pPr>
      <w:r w:rsidRPr="00155FE1">
        <w:rPr>
          <w:rFonts w:ascii="Arial" w:hAnsi="Arial"/>
          <w:sz w:val="20"/>
          <w:szCs w:val="20"/>
        </w:rPr>
        <w:t>During table group work, I attempt to touch base with EVERY student by making eye contact or having person touch with each student – so they know I am interested in them specifically.</w:t>
      </w:r>
    </w:p>
    <w:p w:rsidR="00DA685F" w:rsidRPr="00155FE1" w:rsidRDefault="00DA685F" w:rsidP="00D405F0">
      <w:pPr>
        <w:numPr>
          <w:ilvl w:val="1"/>
          <w:numId w:val="1"/>
        </w:numPr>
        <w:rPr>
          <w:rFonts w:ascii="Arial" w:hAnsi="Arial"/>
          <w:sz w:val="20"/>
          <w:szCs w:val="20"/>
        </w:rPr>
      </w:pPr>
      <w:r w:rsidRPr="00155FE1">
        <w:rPr>
          <w:rFonts w:ascii="Arial" w:hAnsi="Arial"/>
          <w:sz w:val="20"/>
          <w:szCs w:val="20"/>
        </w:rPr>
        <w:t>Sharing of personal stories of my son in this age group</w:t>
      </w:r>
    </w:p>
    <w:p w:rsidR="00DA685F" w:rsidRPr="00155FE1" w:rsidRDefault="00DA685F" w:rsidP="00D405F0">
      <w:pPr>
        <w:numPr>
          <w:ilvl w:val="2"/>
          <w:numId w:val="1"/>
        </w:numPr>
        <w:rPr>
          <w:rFonts w:ascii="Arial" w:hAnsi="Arial"/>
          <w:sz w:val="20"/>
          <w:szCs w:val="20"/>
        </w:rPr>
      </w:pPr>
      <w:r w:rsidRPr="00155FE1">
        <w:rPr>
          <w:rFonts w:ascii="Arial" w:hAnsi="Arial"/>
          <w:sz w:val="20"/>
          <w:szCs w:val="20"/>
        </w:rPr>
        <w:t>During each age group, I am able to use stories of my children to help my students not only connect with the material but also see I am human too.</w:t>
      </w:r>
    </w:p>
    <w:p w:rsidR="00DA685F" w:rsidRPr="00155FE1" w:rsidRDefault="00DA685F" w:rsidP="00D405F0">
      <w:pPr>
        <w:numPr>
          <w:ilvl w:val="1"/>
          <w:numId w:val="1"/>
        </w:numPr>
        <w:rPr>
          <w:rFonts w:ascii="Arial" w:hAnsi="Arial"/>
          <w:sz w:val="20"/>
          <w:szCs w:val="20"/>
        </w:rPr>
      </w:pPr>
      <w:r w:rsidRPr="00155FE1">
        <w:rPr>
          <w:rFonts w:ascii="Arial" w:hAnsi="Arial"/>
          <w:sz w:val="20"/>
          <w:szCs w:val="20"/>
        </w:rPr>
        <w:t>Online announcements and discussion follow-up</w:t>
      </w:r>
    </w:p>
    <w:p w:rsidR="00DA685F" w:rsidRPr="00155FE1" w:rsidRDefault="00DA685F" w:rsidP="00D405F0">
      <w:pPr>
        <w:numPr>
          <w:ilvl w:val="2"/>
          <w:numId w:val="1"/>
        </w:numPr>
        <w:rPr>
          <w:rFonts w:ascii="Arial" w:hAnsi="Arial"/>
          <w:sz w:val="20"/>
          <w:szCs w:val="20"/>
        </w:rPr>
      </w:pPr>
      <w:r w:rsidRPr="00155FE1">
        <w:rPr>
          <w:rFonts w:ascii="Arial" w:hAnsi="Arial"/>
          <w:sz w:val="20"/>
          <w:szCs w:val="20"/>
        </w:rPr>
        <w:t>Each week an online announcement is posted and I try to make weekly follow up discussion points within our online environment</w:t>
      </w:r>
    </w:p>
    <w:p w:rsidR="00DA685F" w:rsidRPr="00155FE1" w:rsidRDefault="00DA685F" w:rsidP="00D405F0">
      <w:pPr>
        <w:numPr>
          <w:ilvl w:val="0"/>
          <w:numId w:val="1"/>
        </w:numPr>
        <w:rPr>
          <w:rFonts w:ascii="Arial" w:hAnsi="Arial"/>
          <w:sz w:val="20"/>
          <w:szCs w:val="20"/>
        </w:rPr>
      </w:pPr>
      <w:r w:rsidRPr="00155FE1">
        <w:rPr>
          <w:rFonts w:ascii="Arial" w:hAnsi="Arial"/>
          <w:sz w:val="20"/>
          <w:szCs w:val="20"/>
        </w:rPr>
        <w:t>Content – Student Connection</w:t>
      </w:r>
    </w:p>
    <w:p w:rsidR="00DA685F" w:rsidRPr="00155FE1" w:rsidRDefault="00DA685F" w:rsidP="00D405F0">
      <w:pPr>
        <w:numPr>
          <w:ilvl w:val="1"/>
          <w:numId w:val="1"/>
        </w:numPr>
        <w:rPr>
          <w:rFonts w:ascii="Arial" w:hAnsi="Arial"/>
          <w:sz w:val="20"/>
          <w:szCs w:val="20"/>
        </w:rPr>
      </w:pPr>
      <w:r w:rsidRPr="00155FE1">
        <w:rPr>
          <w:rFonts w:ascii="Arial" w:hAnsi="Arial"/>
          <w:sz w:val="20"/>
          <w:szCs w:val="20"/>
        </w:rPr>
        <w:t>Group story sharing</w:t>
      </w:r>
    </w:p>
    <w:p w:rsidR="00DA685F" w:rsidRPr="00155FE1" w:rsidRDefault="00DA685F" w:rsidP="00D405F0">
      <w:pPr>
        <w:numPr>
          <w:ilvl w:val="2"/>
          <w:numId w:val="1"/>
        </w:numPr>
        <w:rPr>
          <w:rFonts w:ascii="Arial" w:hAnsi="Arial"/>
          <w:sz w:val="20"/>
          <w:szCs w:val="20"/>
        </w:rPr>
      </w:pPr>
      <w:r w:rsidRPr="00155FE1">
        <w:rPr>
          <w:rFonts w:ascii="Arial" w:hAnsi="Arial"/>
          <w:sz w:val="20"/>
          <w:szCs w:val="20"/>
        </w:rPr>
        <w:t>Students are prompted in the online environment to come prepared with a particular content connection story.  Then during a certain part of the class students share their story about the content connection with their table.</w:t>
      </w:r>
    </w:p>
    <w:p w:rsidR="00DA685F" w:rsidRPr="00155FE1" w:rsidRDefault="00DA685F" w:rsidP="00D405F0">
      <w:pPr>
        <w:numPr>
          <w:ilvl w:val="1"/>
          <w:numId w:val="1"/>
        </w:numPr>
        <w:rPr>
          <w:rFonts w:ascii="Arial" w:hAnsi="Arial"/>
          <w:sz w:val="20"/>
          <w:szCs w:val="20"/>
        </w:rPr>
      </w:pPr>
      <w:r w:rsidRPr="00155FE1">
        <w:rPr>
          <w:rFonts w:ascii="Arial" w:hAnsi="Arial"/>
          <w:sz w:val="20"/>
          <w:szCs w:val="20"/>
        </w:rPr>
        <w:t>Picture Reel</w:t>
      </w:r>
    </w:p>
    <w:p w:rsidR="00DA685F" w:rsidRPr="00155FE1" w:rsidRDefault="00D405F0" w:rsidP="00D405F0">
      <w:pPr>
        <w:numPr>
          <w:ilvl w:val="2"/>
          <w:numId w:val="1"/>
        </w:numPr>
        <w:rPr>
          <w:rFonts w:ascii="Arial" w:hAnsi="Arial"/>
          <w:sz w:val="20"/>
          <w:szCs w:val="20"/>
        </w:rPr>
      </w:pPr>
      <w:r w:rsidRPr="00155FE1">
        <w:rPr>
          <w:rFonts w:ascii="Arial" w:hAnsi="Arial"/>
          <w:sz w:val="20"/>
          <w:szCs w:val="20"/>
        </w:rPr>
        <w:t>Throughout the semester students bring in pictures that are of the age group we are discussing.  I then take them home and add them to our picture reel that streams online with notes attached about that particular age group.</w:t>
      </w:r>
    </w:p>
    <w:p w:rsidR="00DA685F" w:rsidRPr="00155FE1" w:rsidRDefault="00DA685F" w:rsidP="00D405F0">
      <w:pPr>
        <w:numPr>
          <w:ilvl w:val="1"/>
          <w:numId w:val="1"/>
        </w:numPr>
        <w:rPr>
          <w:rFonts w:ascii="Arial" w:hAnsi="Arial"/>
          <w:sz w:val="20"/>
          <w:szCs w:val="20"/>
        </w:rPr>
      </w:pPr>
      <w:r w:rsidRPr="00155FE1">
        <w:rPr>
          <w:rFonts w:ascii="Arial" w:hAnsi="Arial"/>
          <w:sz w:val="20"/>
          <w:szCs w:val="20"/>
        </w:rPr>
        <w:t>Video session online</w:t>
      </w:r>
    </w:p>
    <w:p w:rsidR="00D405F0" w:rsidRPr="00155FE1" w:rsidRDefault="00D405F0" w:rsidP="00D405F0">
      <w:pPr>
        <w:numPr>
          <w:ilvl w:val="2"/>
          <w:numId w:val="1"/>
        </w:numPr>
        <w:rPr>
          <w:rFonts w:ascii="Arial" w:hAnsi="Arial"/>
          <w:sz w:val="20"/>
          <w:szCs w:val="20"/>
        </w:rPr>
      </w:pPr>
      <w:r w:rsidRPr="00155FE1">
        <w:rPr>
          <w:rFonts w:ascii="Arial" w:hAnsi="Arial"/>
          <w:sz w:val="20"/>
          <w:szCs w:val="20"/>
        </w:rPr>
        <w:t xml:space="preserve">Students watch videos (textbook created, home videos, and online found videos) that </w:t>
      </w:r>
      <w:r w:rsidR="00E56FC9" w:rsidRPr="00155FE1">
        <w:rPr>
          <w:rFonts w:ascii="Arial" w:hAnsi="Arial"/>
          <w:sz w:val="20"/>
          <w:szCs w:val="20"/>
        </w:rPr>
        <w:t>get</w:t>
      </w:r>
      <w:r w:rsidRPr="00155FE1">
        <w:rPr>
          <w:rFonts w:ascii="Arial" w:hAnsi="Arial"/>
          <w:sz w:val="20"/>
          <w:szCs w:val="20"/>
        </w:rPr>
        <w:t xml:space="preserve"> them to see real life examples of classroom discussions.</w:t>
      </w:r>
    </w:p>
    <w:p w:rsidR="00DA685F" w:rsidRPr="00155FE1" w:rsidRDefault="00DA685F" w:rsidP="00D405F0">
      <w:pPr>
        <w:numPr>
          <w:ilvl w:val="0"/>
          <w:numId w:val="1"/>
        </w:numPr>
        <w:rPr>
          <w:rFonts w:ascii="Arial" w:hAnsi="Arial"/>
          <w:sz w:val="20"/>
          <w:szCs w:val="20"/>
        </w:rPr>
      </w:pPr>
      <w:r w:rsidRPr="00155FE1">
        <w:rPr>
          <w:rFonts w:ascii="Arial" w:hAnsi="Arial"/>
          <w:sz w:val="20"/>
          <w:szCs w:val="20"/>
        </w:rPr>
        <w:t>Humor</w:t>
      </w:r>
    </w:p>
    <w:p w:rsidR="00DA685F" w:rsidRPr="00155FE1" w:rsidRDefault="00DA685F" w:rsidP="00D405F0">
      <w:pPr>
        <w:numPr>
          <w:ilvl w:val="1"/>
          <w:numId w:val="1"/>
        </w:numPr>
        <w:rPr>
          <w:rFonts w:ascii="Arial" w:hAnsi="Arial"/>
          <w:sz w:val="20"/>
          <w:szCs w:val="20"/>
        </w:rPr>
      </w:pPr>
      <w:r w:rsidRPr="00155FE1">
        <w:rPr>
          <w:rFonts w:ascii="Arial" w:hAnsi="Arial"/>
          <w:sz w:val="20"/>
          <w:szCs w:val="20"/>
        </w:rPr>
        <w:t>Stories and videos that connect the funny side of this particular age group</w:t>
      </w:r>
    </w:p>
    <w:p w:rsidR="00D405F0" w:rsidRPr="00155FE1" w:rsidRDefault="00D405F0" w:rsidP="00D405F0">
      <w:pPr>
        <w:numPr>
          <w:ilvl w:val="2"/>
          <w:numId w:val="1"/>
        </w:numPr>
        <w:rPr>
          <w:rFonts w:ascii="Arial" w:hAnsi="Arial"/>
          <w:sz w:val="20"/>
          <w:szCs w:val="20"/>
        </w:rPr>
      </w:pPr>
      <w:r w:rsidRPr="00155FE1">
        <w:rPr>
          <w:rFonts w:ascii="Arial" w:hAnsi="Arial"/>
          <w:sz w:val="20"/>
          <w:szCs w:val="20"/>
        </w:rPr>
        <w:t>Through the stories and videos I chose I try to pick some funny ones to create a good atmosphere and easy to connect with lesson</w:t>
      </w:r>
    </w:p>
    <w:p w:rsidR="00DA685F" w:rsidRPr="00155FE1" w:rsidRDefault="00DA685F" w:rsidP="00D405F0">
      <w:pPr>
        <w:numPr>
          <w:ilvl w:val="0"/>
          <w:numId w:val="1"/>
        </w:numPr>
        <w:rPr>
          <w:rFonts w:ascii="Arial" w:hAnsi="Arial"/>
          <w:sz w:val="20"/>
          <w:szCs w:val="20"/>
        </w:rPr>
      </w:pPr>
      <w:r w:rsidRPr="00155FE1">
        <w:rPr>
          <w:rFonts w:ascii="Arial" w:hAnsi="Arial"/>
          <w:sz w:val="20"/>
          <w:szCs w:val="20"/>
        </w:rPr>
        <w:t>Music</w:t>
      </w:r>
    </w:p>
    <w:p w:rsidR="00DA685F" w:rsidRPr="00155FE1" w:rsidRDefault="00DA685F" w:rsidP="00D405F0">
      <w:pPr>
        <w:numPr>
          <w:ilvl w:val="1"/>
          <w:numId w:val="1"/>
        </w:numPr>
        <w:rPr>
          <w:rFonts w:ascii="Arial" w:hAnsi="Arial"/>
          <w:sz w:val="20"/>
          <w:szCs w:val="20"/>
        </w:rPr>
      </w:pPr>
      <w:r w:rsidRPr="00155FE1">
        <w:rPr>
          <w:rFonts w:ascii="Arial" w:hAnsi="Arial"/>
          <w:sz w:val="20"/>
          <w:szCs w:val="20"/>
        </w:rPr>
        <w:t>Appropriate for this age</w:t>
      </w:r>
    </w:p>
    <w:p w:rsidR="00DA685F" w:rsidRPr="00155FE1" w:rsidRDefault="00DA685F" w:rsidP="00D405F0">
      <w:pPr>
        <w:numPr>
          <w:ilvl w:val="2"/>
          <w:numId w:val="1"/>
        </w:numPr>
        <w:rPr>
          <w:rFonts w:ascii="Arial" w:hAnsi="Arial"/>
          <w:sz w:val="20"/>
          <w:szCs w:val="20"/>
        </w:rPr>
      </w:pPr>
      <w:r w:rsidRPr="00155FE1">
        <w:rPr>
          <w:rFonts w:ascii="Arial" w:hAnsi="Arial"/>
          <w:sz w:val="20"/>
          <w:szCs w:val="20"/>
        </w:rPr>
        <w:t>Student and Teacher selected</w:t>
      </w:r>
    </w:p>
    <w:p w:rsidR="00D405F0" w:rsidRPr="00155FE1" w:rsidRDefault="00E56FC9" w:rsidP="00D405F0">
      <w:pPr>
        <w:numPr>
          <w:ilvl w:val="3"/>
          <w:numId w:val="1"/>
        </w:numPr>
        <w:rPr>
          <w:rFonts w:ascii="Arial" w:hAnsi="Arial"/>
          <w:sz w:val="20"/>
          <w:szCs w:val="20"/>
        </w:rPr>
      </w:pPr>
      <w:r w:rsidRPr="00155FE1">
        <w:rPr>
          <w:rFonts w:ascii="Arial" w:hAnsi="Arial"/>
          <w:sz w:val="20"/>
          <w:szCs w:val="20"/>
        </w:rPr>
        <w:t>The</w:t>
      </w:r>
      <w:r w:rsidR="00D405F0" w:rsidRPr="00155FE1">
        <w:rPr>
          <w:rFonts w:ascii="Arial" w:hAnsi="Arial"/>
          <w:sz w:val="20"/>
          <w:szCs w:val="20"/>
        </w:rPr>
        <w:t xml:space="preserve"> music </w:t>
      </w:r>
      <w:r w:rsidRPr="00155FE1">
        <w:rPr>
          <w:rFonts w:ascii="Arial" w:hAnsi="Arial"/>
          <w:sz w:val="20"/>
          <w:szCs w:val="20"/>
        </w:rPr>
        <w:t xml:space="preserve">selected would be </w:t>
      </w:r>
      <w:r w:rsidR="00D405F0" w:rsidRPr="00155FE1">
        <w:rPr>
          <w:rFonts w:ascii="Arial" w:hAnsi="Arial"/>
          <w:sz w:val="20"/>
          <w:szCs w:val="20"/>
        </w:rPr>
        <w:t>selections that</w:t>
      </w:r>
      <w:r w:rsidRPr="00155FE1">
        <w:rPr>
          <w:rFonts w:ascii="Arial" w:hAnsi="Arial"/>
          <w:sz w:val="20"/>
          <w:szCs w:val="20"/>
        </w:rPr>
        <w:t xml:space="preserve"> are </w:t>
      </w:r>
      <w:r w:rsidR="00D405F0" w:rsidRPr="00155FE1">
        <w:rPr>
          <w:rFonts w:ascii="Arial" w:hAnsi="Arial"/>
          <w:sz w:val="20"/>
          <w:szCs w:val="20"/>
        </w:rPr>
        <w:t>age/developmentally appropriate for this particular age group.</w:t>
      </w:r>
    </w:p>
    <w:p w:rsidR="00E268A9" w:rsidRPr="00155FE1" w:rsidRDefault="00E268A9">
      <w:pPr>
        <w:rPr>
          <w:rFonts w:ascii="Arial" w:hAnsi="Arial"/>
          <w:b/>
          <w:sz w:val="20"/>
          <w:szCs w:val="20"/>
        </w:rPr>
      </w:pPr>
    </w:p>
    <w:p w:rsidR="00CF0B74" w:rsidRPr="00155FE1" w:rsidRDefault="00CF0B74">
      <w:pPr>
        <w:rPr>
          <w:rFonts w:ascii="Arial" w:hAnsi="Arial"/>
          <w:b/>
          <w:sz w:val="20"/>
          <w:szCs w:val="20"/>
        </w:rPr>
      </w:pPr>
    </w:p>
    <w:p w:rsidR="00155FE1" w:rsidRPr="00155FE1" w:rsidRDefault="00155FE1">
      <w:pPr>
        <w:rPr>
          <w:rFonts w:ascii="Arial" w:hAnsi="Arial"/>
          <w:b/>
          <w:sz w:val="20"/>
          <w:szCs w:val="20"/>
        </w:rPr>
      </w:pPr>
    </w:p>
    <w:p w:rsidR="00CF0B74" w:rsidRPr="00155FE1" w:rsidRDefault="00CF0B74">
      <w:pPr>
        <w:rPr>
          <w:rFonts w:ascii="Arial" w:hAnsi="Arial"/>
          <w:b/>
          <w:sz w:val="20"/>
          <w:szCs w:val="20"/>
        </w:rPr>
      </w:pPr>
    </w:p>
    <w:p w:rsidR="00150A3B" w:rsidRDefault="00150A3B">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0A3B" w:rsidRDefault="00150A3B">
      <w:pPr>
        <w:rPr>
          <w:rFonts w:ascii="Arial" w:hAnsi="Arial"/>
          <w:b/>
          <w:sz w:val="20"/>
          <w:szCs w:val="20"/>
        </w:rPr>
      </w:pPr>
    </w:p>
    <w:p w:rsidR="00155FE1" w:rsidRPr="00155FE1" w:rsidRDefault="00155FE1">
      <w:pPr>
        <w:rPr>
          <w:rFonts w:ascii="Arial" w:hAnsi="Arial"/>
          <w:b/>
          <w:sz w:val="20"/>
          <w:szCs w:val="20"/>
        </w:rPr>
      </w:pPr>
    </w:p>
    <w:p w:rsidR="00150A3B" w:rsidRPr="00155FE1" w:rsidRDefault="00150A3B">
      <w:pPr>
        <w:rPr>
          <w:rFonts w:ascii="Arial" w:hAnsi="Arial"/>
          <w:b/>
          <w:sz w:val="20"/>
          <w:szCs w:val="20"/>
        </w:rPr>
      </w:pPr>
    </w:p>
    <w:p w:rsidR="00CF0B74" w:rsidRPr="00155FE1" w:rsidRDefault="00CF0B74">
      <w:pPr>
        <w:rPr>
          <w:rFonts w:ascii="Arial" w:hAnsi="Arial"/>
          <w:b/>
          <w:sz w:val="20"/>
          <w:szCs w:val="20"/>
        </w:rPr>
      </w:pPr>
    </w:p>
    <w:p w:rsidR="00E268A9" w:rsidRPr="00155FE1" w:rsidRDefault="0050295B">
      <w:pPr>
        <w:pBdr>
          <w:top w:val="single" w:sz="4" w:space="1" w:color="auto"/>
          <w:left w:val="single" w:sz="4" w:space="4" w:color="auto"/>
          <w:bottom w:val="single" w:sz="4" w:space="1" w:color="auto"/>
          <w:right w:val="single" w:sz="4" w:space="4" w:color="auto"/>
        </w:pBdr>
        <w:rPr>
          <w:rFonts w:ascii="Arial" w:hAnsi="Arial"/>
          <w:b/>
          <w:i/>
          <w:sz w:val="20"/>
          <w:szCs w:val="20"/>
        </w:rPr>
      </w:pPr>
      <w:r w:rsidRPr="00155FE1">
        <w:rPr>
          <w:rFonts w:ascii="Arial" w:hAnsi="Arial"/>
          <w:b/>
          <w:i/>
          <w:sz w:val="20"/>
          <w:szCs w:val="20"/>
        </w:rPr>
        <w:lastRenderedPageBreak/>
        <w:t>Brain Target #2</w:t>
      </w:r>
    </w:p>
    <w:p w:rsidR="00E268A9" w:rsidRPr="00155FE1" w:rsidRDefault="0050295B">
      <w:pPr>
        <w:pBdr>
          <w:top w:val="single" w:sz="4" w:space="1" w:color="auto"/>
          <w:left w:val="single" w:sz="4" w:space="4" w:color="auto"/>
          <w:bottom w:val="single" w:sz="4" w:space="1" w:color="auto"/>
          <w:right w:val="single" w:sz="4" w:space="4" w:color="auto"/>
        </w:pBdr>
        <w:rPr>
          <w:rFonts w:ascii="Arial" w:hAnsi="Arial"/>
          <w:b/>
          <w:sz w:val="20"/>
          <w:szCs w:val="20"/>
        </w:rPr>
      </w:pPr>
      <w:r w:rsidRPr="00155FE1">
        <w:rPr>
          <w:rFonts w:ascii="Arial" w:hAnsi="Arial"/>
          <w:b/>
          <w:sz w:val="20"/>
          <w:szCs w:val="20"/>
        </w:rPr>
        <w:t>Physical Environment:</w:t>
      </w:r>
    </w:p>
    <w:p w:rsidR="00E268A9" w:rsidRPr="00155FE1" w:rsidRDefault="00811FB7">
      <w:pPr>
        <w:pBdr>
          <w:top w:val="single" w:sz="4" w:space="1" w:color="auto"/>
          <w:left w:val="single" w:sz="4" w:space="4" w:color="auto"/>
          <w:bottom w:val="single" w:sz="4" w:space="1" w:color="auto"/>
          <w:right w:val="single" w:sz="4" w:space="4" w:color="auto"/>
        </w:pBdr>
        <w:rPr>
          <w:rFonts w:ascii="Arial" w:hAnsi="Arial"/>
          <w:b/>
          <w:sz w:val="20"/>
          <w:szCs w:val="20"/>
        </w:rPr>
      </w:pPr>
      <w:r w:rsidRPr="00155FE1">
        <w:rPr>
          <w:rFonts w:ascii="Arial" w:hAnsi="Arial"/>
          <w:b/>
          <w:sz w:val="20"/>
          <w:szCs w:val="20"/>
        </w:rPr>
        <w:t>Though this BT is a little on the difficult side for me, thankfully I have supportive other faculty members that allow me to change the physical environment as I see fit.  I do have about ten posters throughout the classroom that are about doing your best and the ability to change regardless of choices made before.  Besides that, I put the students in charge of creating the environment with many different assignments and projects.</w:t>
      </w:r>
    </w:p>
    <w:p w:rsidR="00811FB7" w:rsidRPr="00155FE1" w:rsidRDefault="00811FB7" w:rsidP="000067A7">
      <w:pPr>
        <w:numPr>
          <w:ilvl w:val="0"/>
          <w:numId w:val="3"/>
        </w:numPr>
        <w:rPr>
          <w:rFonts w:ascii="Arial" w:hAnsi="Arial"/>
          <w:sz w:val="20"/>
          <w:szCs w:val="20"/>
        </w:rPr>
      </w:pPr>
      <w:r w:rsidRPr="00155FE1">
        <w:rPr>
          <w:rFonts w:ascii="Arial" w:hAnsi="Arial"/>
          <w:sz w:val="20"/>
          <w:szCs w:val="20"/>
        </w:rPr>
        <w:t>Novelty</w:t>
      </w:r>
    </w:p>
    <w:p w:rsidR="00811FB7" w:rsidRPr="00155FE1" w:rsidRDefault="00811FB7" w:rsidP="000067A7">
      <w:pPr>
        <w:numPr>
          <w:ilvl w:val="1"/>
          <w:numId w:val="3"/>
        </w:numPr>
        <w:rPr>
          <w:rFonts w:ascii="Arial" w:hAnsi="Arial"/>
          <w:sz w:val="20"/>
          <w:szCs w:val="20"/>
        </w:rPr>
      </w:pPr>
      <w:r w:rsidRPr="00155FE1">
        <w:rPr>
          <w:rFonts w:ascii="Arial" w:hAnsi="Arial"/>
          <w:sz w:val="20"/>
          <w:szCs w:val="20"/>
        </w:rPr>
        <w:t>Weekly bulletin board update</w:t>
      </w:r>
    </w:p>
    <w:p w:rsidR="00811FB7" w:rsidRPr="00155FE1" w:rsidRDefault="00811FB7" w:rsidP="000067A7">
      <w:pPr>
        <w:numPr>
          <w:ilvl w:val="2"/>
          <w:numId w:val="3"/>
        </w:numPr>
        <w:rPr>
          <w:rFonts w:ascii="Arial" w:hAnsi="Arial"/>
          <w:sz w:val="20"/>
          <w:szCs w:val="20"/>
        </w:rPr>
      </w:pPr>
      <w:r w:rsidRPr="00155FE1">
        <w:rPr>
          <w:rFonts w:ascii="Arial" w:hAnsi="Arial"/>
          <w:sz w:val="20"/>
          <w:szCs w:val="20"/>
        </w:rPr>
        <w:t>Each week prior to our class session, student groups must update our bulletin board with new content material.  They include pictures, notes, drawings, articles, etc.</w:t>
      </w:r>
    </w:p>
    <w:p w:rsidR="00811FB7" w:rsidRPr="00155FE1" w:rsidRDefault="00811FB7" w:rsidP="000067A7">
      <w:pPr>
        <w:numPr>
          <w:ilvl w:val="1"/>
          <w:numId w:val="3"/>
        </w:numPr>
        <w:rPr>
          <w:rFonts w:ascii="Arial" w:hAnsi="Arial"/>
          <w:sz w:val="20"/>
          <w:szCs w:val="20"/>
        </w:rPr>
      </w:pPr>
      <w:r w:rsidRPr="00155FE1">
        <w:rPr>
          <w:rFonts w:ascii="Arial" w:hAnsi="Arial"/>
          <w:sz w:val="20"/>
          <w:szCs w:val="20"/>
        </w:rPr>
        <w:t>Change online entry photo w/ link weekly</w:t>
      </w:r>
    </w:p>
    <w:p w:rsidR="00811FB7" w:rsidRPr="00155FE1" w:rsidRDefault="00811FB7" w:rsidP="000067A7">
      <w:pPr>
        <w:numPr>
          <w:ilvl w:val="2"/>
          <w:numId w:val="3"/>
        </w:numPr>
        <w:rPr>
          <w:rFonts w:ascii="Arial" w:hAnsi="Arial"/>
          <w:sz w:val="20"/>
          <w:szCs w:val="20"/>
        </w:rPr>
      </w:pPr>
      <w:r w:rsidRPr="00155FE1">
        <w:rPr>
          <w:rFonts w:ascii="Arial" w:hAnsi="Arial"/>
          <w:sz w:val="20"/>
          <w:szCs w:val="20"/>
        </w:rPr>
        <w:t>The opening page to our online course has a picture that matches the age group we are discussing that week.  Each week I go in and change the picture and include a link to an outside resource that pertains to that age group.</w:t>
      </w:r>
    </w:p>
    <w:p w:rsidR="00811FB7" w:rsidRPr="00155FE1" w:rsidRDefault="00811FB7" w:rsidP="000067A7">
      <w:pPr>
        <w:numPr>
          <w:ilvl w:val="0"/>
          <w:numId w:val="3"/>
        </w:numPr>
        <w:rPr>
          <w:rFonts w:ascii="Arial" w:hAnsi="Arial"/>
          <w:sz w:val="20"/>
          <w:szCs w:val="20"/>
        </w:rPr>
      </w:pPr>
      <w:r w:rsidRPr="00155FE1">
        <w:rPr>
          <w:rFonts w:ascii="Arial" w:hAnsi="Arial"/>
          <w:sz w:val="20"/>
          <w:szCs w:val="20"/>
        </w:rPr>
        <w:t>Sensory</w:t>
      </w:r>
    </w:p>
    <w:p w:rsidR="00811FB7" w:rsidRPr="00155FE1" w:rsidRDefault="00811FB7" w:rsidP="000067A7">
      <w:pPr>
        <w:numPr>
          <w:ilvl w:val="1"/>
          <w:numId w:val="3"/>
        </w:numPr>
        <w:rPr>
          <w:rFonts w:ascii="Arial" w:hAnsi="Arial"/>
          <w:sz w:val="20"/>
          <w:szCs w:val="20"/>
        </w:rPr>
      </w:pPr>
      <w:r w:rsidRPr="00155FE1">
        <w:rPr>
          <w:rFonts w:ascii="Arial" w:hAnsi="Arial"/>
          <w:sz w:val="20"/>
          <w:szCs w:val="20"/>
        </w:rPr>
        <w:t>Music selection for group work</w:t>
      </w:r>
    </w:p>
    <w:p w:rsidR="00811FB7" w:rsidRPr="00155FE1" w:rsidRDefault="00811FB7" w:rsidP="000067A7">
      <w:pPr>
        <w:numPr>
          <w:ilvl w:val="2"/>
          <w:numId w:val="3"/>
        </w:numPr>
        <w:rPr>
          <w:rFonts w:ascii="Arial" w:hAnsi="Arial"/>
          <w:sz w:val="20"/>
          <w:szCs w:val="20"/>
        </w:rPr>
      </w:pPr>
      <w:r w:rsidRPr="00155FE1">
        <w:rPr>
          <w:rFonts w:ascii="Arial" w:hAnsi="Arial"/>
          <w:sz w:val="20"/>
          <w:szCs w:val="20"/>
        </w:rPr>
        <w:t>The students select age/developmentally appropriate music to play during their group work.  For example, during infancy they chose lullabies and instrumental music.</w:t>
      </w:r>
    </w:p>
    <w:p w:rsidR="00811FB7" w:rsidRPr="00155FE1" w:rsidRDefault="00811FB7" w:rsidP="000067A7">
      <w:pPr>
        <w:numPr>
          <w:ilvl w:val="0"/>
          <w:numId w:val="3"/>
        </w:numPr>
        <w:rPr>
          <w:rFonts w:ascii="Arial" w:hAnsi="Arial"/>
          <w:sz w:val="20"/>
          <w:szCs w:val="20"/>
        </w:rPr>
      </w:pPr>
      <w:r w:rsidRPr="00155FE1">
        <w:rPr>
          <w:rFonts w:ascii="Arial" w:hAnsi="Arial"/>
          <w:sz w:val="20"/>
          <w:szCs w:val="20"/>
        </w:rPr>
        <w:t>Order</w:t>
      </w:r>
    </w:p>
    <w:p w:rsidR="00811FB7" w:rsidRPr="00155FE1" w:rsidRDefault="00811FB7" w:rsidP="000067A7">
      <w:pPr>
        <w:numPr>
          <w:ilvl w:val="1"/>
          <w:numId w:val="3"/>
        </w:numPr>
        <w:rPr>
          <w:rFonts w:ascii="Arial" w:hAnsi="Arial"/>
          <w:sz w:val="20"/>
          <w:szCs w:val="20"/>
        </w:rPr>
      </w:pPr>
      <w:r w:rsidRPr="00155FE1">
        <w:rPr>
          <w:rFonts w:ascii="Arial" w:hAnsi="Arial"/>
          <w:sz w:val="20"/>
          <w:szCs w:val="20"/>
        </w:rPr>
        <w:t>Same daily routine</w:t>
      </w:r>
    </w:p>
    <w:p w:rsidR="00811FB7" w:rsidRPr="00155FE1" w:rsidRDefault="00811FB7" w:rsidP="000067A7">
      <w:pPr>
        <w:numPr>
          <w:ilvl w:val="2"/>
          <w:numId w:val="3"/>
        </w:numPr>
        <w:rPr>
          <w:rFonts w:ascii="Arial" w:hAnsi="Arial"/>
          <w:sz w:val="20"/>
          <w:szCs w:val="20"/>
        </w:rPr>
      </w:pPr>
      <w:r w:rsidRPr="00155FE1">
        <w:rPr>
          <w:rFonts w:ascii="Arial" w:hAnsi="Arial"/>
          <w:sz w:val="20"/>
          <w:szCs w:val="20"/>
        </w:rPr>
        <w:t xml:space="preserve">We go through the same daily routine </w:t>
      </w:r>
      <w:r w:rsidR="000067A7" w:rsidRPr="00155FE1">
        <w:rPr>
          <w:rFonts w:ascii="Arial" w:hAnsi="Arial"/>
          <w:sz w:val="20"/>
          <w:szCs w:val="20"/>
        </w:rPr>
        <w:t>of posted question, greeting, questions/comments/concerns, and then outline review so the students know what to expect</w:t>
      </w:r>
    </w:p>
    <w:p w:rsidR="00811FB7" w:rsidRPr="00155FE1" w:rsidRDefault="00811FB7" w:rsidP="000067A7">
      <w:pPr>
        <w:numPr>
          <w:ilvl w:val="1"/>
          <w:numId w:val="3"/>
        </w:numPr>
        <w:rPr>
          <w:rFonts w:ascii="Arial" w:hAnsi="Arial"/>
          <w:sz w:val="20"/>
          <w:szCs w:val="20"/>
        </w:rPr>
      </w:pPr>
      <w:r w:rsidRPr="00155FE1">
        <w:rPr>
          <w:rFonts w:ascii="Arial" w:hAnsi="Arial"/>
          <w:sz w:val="20"/>
          <w:szCs w:val="20"/>
        </w:rPr>
        <w:t>Easy to follow unit expectation list</w:t>
      </w:r>
    </w:p>
    <w:p w:rsidR="000067A7" w:rsidRPr="00155FE1" w:rsidRDefault="000067A7" w:rsidP="000067A7">
      <w:pPr>
        <w:numPr>
          <w:ilvl w:val="2"/>
          <w:numId w:val="3"/>
        </w:numPr>
        <w:rPr>
          <w:rFonts w:ascii="Arial" w:hAnsi="Arial"/>
          <w:sz w:val="20"/>
          <w:szCs w:val="20"/>
        </w:rPr>
      </w:pPr>
      <w:r w:rsidRPr="00155FE1">
        <w:rPr>
          <w:rFonts w:ascii="Arial" w:hAnsi="Arial"/>
          <w:sz w:val="20"/>
          <w:szCs w:val="20"/>
        </w:rPr>
        <w:t>At the beginning of the semester each unit has a list (kind of like this courses check list) of the expectations including readings, discussions, projects, assignments, etc.</w:t>
      </w:r>
    </w:p>
    <w:p w:rsidR="00811FB7" w:rsidRPr="00155FE1" w:rsidRDefault="00811FB7" w:rsidP="000067A7">
      <w:pPr>
        <w:numPr>
          <w:ilvl w:val="0"/>
          <w:numId w:val="3"/>
        </w:numPr>
        <w:rPr>
          <w:rFonts w:ascii="Arial" w:hAnsi="Arial"/>
          <w:sz w:val="20"/>
          <w:szCs w:val="20"/>
        </w:rPr>
      </w:pPr>
      <w:r w:rsidRPr="00155FE1">
        <w:rPr>
          <w:rFonts w:ascii="Arial" w:hAnsi="Arial"/>
          <w:sz w:val="20"/>
          <w:szCs w:val="20"/>
        </w:rPr>
        <w:t>Displays</w:t>
      </w:r>
    </w:p>
    <w:p w:rsidR="00811FB7" w:rsidRPr="00155FE1" w:rsidRDefault="00811FB7" w:rsidP="000067A7">
      <w:pPr>
        <w:numPr>
          <w:ilvl w:val="1"/>
          <w:numId w:val="3"/>
        </w:numPr>
        <w:rPr>
          <w:rFonts w:ascii="Arial" w:hAnsi="Arial"/>
          <w:sz w:val="20"/>
          <w:szCs w:val="20"/>
        </w:rPr>
      </w:pPr>
      <w:r w:rsidRPr="00155FE1">
        <w:rPr>
          <w:rFonts w:ascii="Arial" w:hAnsi="Arial"/>
          <w:sz w:val="20"/>
          <w:szCs w:val="20"/>
        </w:rPr>
        <w:t>Bulletin board display</w:t>
      </w:r>
    </w:p>
    <w:p w:rsidR="00811FB7" w:rsidRPr="00155FE1" w:rsidRDefault="00811FB7" w:rsidP="000067A7">
      <w:pPr>
        <w:numPr>
          <w:ilvl w:val="2"/>
          <w:numId w:val="3"/>
        </w:numPr>
        <w:rPr>
          <w:rFonts w:ascii="Arial" w:hAnsi="Arial"/>
          <w:sz w:val="20"/>
          <w:szCs w:val="20"/>
        </w:rPr>
      </w:pPr>
      <w:r w:rsidRPr="00155FE1">
        <w:rPr>
          <w:rFonts w:ascii="Arial" w:hAnsi="Arial"/>
          <w:sz w:val="20"/>
          <w:szCs w:val="20"/>
        </w:rPr>
        <w:t>By students and teacher</w:t>
      </w:r>
    </w:p>
    <w:p w:rsidR="00811FB7" w:rsidRPr="00155FE1" w:rsidRDefault="00811FB7" w:rsidP="000067A7">
      <w:pPr>
        <w:numPr>
          <w:ilvl w:val="2"/>
          <w:numId w:val="3"/>
        </w:numPr>
        <w:rPr>
          <w:rFonts w:ascii="Arial" w:hAnsi="Arial"/>
          <w:sz w:val="20"/>
          <w:szCs w:val="20"/>
        </w:rPr>
      </w:pPr>
      <w:r w:rsidRPr="00155FE1">
        <w:rPr>
          <w:rFonts w:ascii="Arial" w:hAnsi="Arial"/>
          <w:sz w:val="20"/>
          <w:szCs w:val="20"/>
        </w:rPr>
        <w:t xml:space="preserve">Section added weekly </w:t>
      </w:r>
    </w:p>
    <w:p w:rsidR="00E268A9" w:rsidRPr="00155FE1" w:rsidRDefault="00E268A9">
      <w:pPr>
        <w:rPr>
          <w:rFonts w:ascii="Arial" w:hAnsi="Arial"/>
          <w:b/>
          <w:sz w:val="20"/>
          <w:szCs w:val="20"/>
        </w:rPr>
      </w:pPr>
    </w:p>
    <w:p w:rsidR="00155FE1" w:rsidRPr="00155FE1" w:rsidRDefault="00155FE1">
      <w:pPr>
        <w:rPr>
          <w:rFonts w:ascii="Arial" w:hAnsi="Arial"/>
          <w:b/>
          <w:sz w:val="20"/>
          <w:szCs w:val="20"/>
        </w:rPr>
      </w:pPr>
    </w:p>
    <w:p w:rsidR="00E268A9" w:rsidRPr="00155FE1" w:rsidRDefault="008262C7" w:rsidP="004B73CB">
      <w:pPr>
        <w:pBdr>
          <w:top w:val="single" w:sz="4" w:space="0" w:color="auto"/>
          <w:left w:val="single" w:sz="4" w:space="4" w:color="auto"/>
          <w:bottom w:val="single" w:sz="4" w:space="1" w:color="auto"/>
          <w:right w:val="single" w:sz="4" w:space="4" w:color="auto"/>
        </w:pBdr>
        <w:rPr>
          <w:rFonts w:ascii="Arial" w:hAnsi="Arial"/>
          <w:b/>
          <w:i/>
          <w:sz w:val="20"/>
          <w:szCs w:val="20"/>
        </w:rPr>
      </w:pPr>
      <w:r>
        <w:rPr>
          <w:rFonts w:ascii="Arial" w:hAnsi="Arial"/>
          <w:b/>
          <w:noProof/>
          <w:sz w:val="20"/>
          <w:szCs w:val="20"/>
        </w:rPr>
        <w:drawing>
          <wp:anchor distT="85344" distB="91440" distL="114300" distR="114300" simplePos="0" relativeHeight="251658752" behindDoc="1" locked="0" layoutInCell="1" allowOverlap="1">
            <wp:simplePos x="0" y="0"/>
            <wp:positionH relativeFrom="column">
              <wp:posOffset>4114673</wp:posOffset>
            </wp:positionH>
            <wp:positionV relativeFrom="paragraph">
              <wp:posOffset>173736</wp:posOffset>
            </wp:positionV>
            <wp:extent cx="1257554" cy="457454"/>
            <wp:effectExtent l="19050" t="0" r="18796" b="0"/>
            <wp:wrapNone/>
            <wp:docPr id="4" name="Organization Chart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Pr>
          <w:rFonts w:ascii="Arial" w:hAnsi="Arial"/>
          <w:b/>
          <w:noProof/>
          <w:sz w:val="20"/>
          <w:szCs w:val="20"/>
        </w:rPr>
        <w:drawing>
          <wp:anchor distT="18288" distB="20447" distL="114300" distR="114300" simplePos="0" relativeHeight="251657728" behindDoc="1" locked="0" layoutInCell="1" allowOverlap="1">
            <wp:simplePos x="0" y="0"/>
            <wp:positionH relativeFrom="column">
              <wp:posOffset>3314573</wp:posOffset>
            </wp:positionH>
            <wp:positionV relativeFrom="paragraph">
              <wp:posOffset>174117</wp:posOffset>
            </wp:positionV>
            <wp:extent cx="557149" cy="556895"/>
            <wp:effectExtent l="19050" t="0" r="14351" b="0"/>
            <wp:wrapNone/>
            <wp:docPr id="3"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Arial" w:hAnsi="Arial"/>
          <w:b/>
          <w:noProof/>
          <w:sz w:val="20"/>
          <w:szCs w:val="20"/>
        </w:rPr>
        <w:drawing>
          <wp:anchor distT="0" distB="0" distL="309372" distR="307848" simplePos="0" relativeHeight="251656704" behindDoc="1" locked="0" layoutInCell="1" allowOverlap="1">
            <wp:simplePos x="0" y="0"/>
            <wp:positionH relativeFrom="column">
              <wp:posOffset>2171573</wp:posOffset>
            </wp:positionH>
            <wp:positionV relativeFrom="paragraph">
              <wp:posOffset>174117</wp:posOffset>
            </wp:positionV>
            <wp:extent cx="1028700" cy="514223"/>
            <wp:effectExtent l="0" t="0" r="0" b="127"/>
            <wp:wrapNone/>
            <wp:docPr id="2"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50295B" w:rsidRPr="00155FE1">
        <w:rPr>
          <w:rFonts w:ascii="Arial" w:hAnsi="Arial"/>
          <w:b/>
          <w:i/>
          <w:sz w:val="20"/>
          <w:szCs w:val="20"/>
        </w:rPr>
        <w:t>Brain Target #3</w:t>
      </w:r>
    </w:p>
    <w:p w:rsidR="004B73CB" w:rsidRPr="00155FE1" w:rsidRDefault="004B73CB" w:rsidP="004B73CB">
      <w:pPr>
        <w:pBdr>
          <w:top w:val="single" w:sz="4" w:space="0" w:color="auto"/>
          <w:left w:val="single" w:sz="4" w:space="4" w:color="auto"/>
          <w:bottom w:val="single" w:sz="4" w:space="1" w:color="auto"/>
          <w:right w:val="single" w:sz="4" w:space="4" w:color="auto"/>
        </w:pBdr>
        <w:rPr>
          <w:rFonts w:ascii="Arial" w:hAnsi="Arial"/>
          <w:b/>
          <w:sz w:val="20"/>
          <w:szCs w:val="20"/>
        </w:rPr>
      </w:pPr>
    </w:p>
    <w:p w:rsidR="004B73CB" w:rsidRPr="00155FE1" w:rsidRDefault="004B73CB" w:rsidP="004B73CB">
      <w:pPr>
        <w:pBdr>
          <w:top w:val="single" w:sz="4" w:space="0" w:color="auto"/>
          <w:left w:val="single" w:sz="4" w:space="4" w:color="auto"/>
          <w:bottom w:val="single" w:sz="4" w:space="1" w:color="auto"/>
          <w:right w:val="single" w:sz="4" w:space="4" w:color="auto"/>
        </w:pBdr>
        <w:rPr>
          <w:rFonts w:ascii="Arial" w:hAnsi="Arial"/>
          <w:b/>
          <w:sz w:val="20"/>
          <w:szCs w:val="20"/>
        </w:rPr>
      </w:pPr>
    </w:p>
    <w:p w:rsidR="004B73CB" w:rsidRPr="00155FE1" w:rsidRDefault="004B73CB" w:rsidP="004B73CB">
      <w:pPr>
        <w:pBdr>
          <w:top w:val="single" w:sz="4" w:space="0" w:color="auto"/>
          <w:left w:val="single" w:sz="4" w:space="4" w:color="auto"/>
          <w:bottom w:val="single" w:sz="4" w:space="1" w:color="auto"/>
          <w:right w:val="single" w:sz="4" w:space="4" w:color="auto"/>
        </w:pBdr>
        <w:rPr>
          <w:rFonts w:ascii="Arial" w:hAnsi="Arial"/>
          <w:b/>
          <w:sz w:val="20"/>
          <w:szCs w:val="20"/>
        </w:rPr>
      </w:pPr>
    </w:p>
    <w:p w:rsidR="004B73CB" w:rsidRPr="00155FE1" w:rsidRDefault="004B73CB" w:rsidP="004B73CB">
      <w:pPr>
        <w:pBdr>
          <w:top w:val="single" w:sz="4" w:space="0" w:color="auto"/>
          <w:left w:val="single" w:sz="4" w:space="4" w:color="auto"/>
          <w:bottom w:val="single" w:sz="4" w:space="1" w:color="auto"/>
          <w:right w:val="single" w:sz="4" w:space="4" w:color="auto"/>
        </w:pBdr>
        <w:rPr>
          <w:rFonts w:ascii="Arial" w:hAnsi="Arial"/>
          <w:b/>
          <w:sz w:val="20"/>
          <w:szCs w:val="20"/>
        </w:rPr>
      </w:pPr>
    </w:p>
    <w:p w:rsidR="004B73CB" w:rsidRPr="00155FE1" w:rsidRDefault="004B73CB" w:rsidP="004B73CB">
      <w:pPr>
        <w:pBdr>
          <w:top w:val="single" w:sz="4" w:space="0" w:color="auto"/>
          <w:left w:val="single" w:sz="4" w:space="4" w:color="auto"/>
          <w:bottom w:val="single" w:sz="4" w:space="1" w:color="auto"/>
          <w:right w:val="single" w:sz="4" w:space="4" w:color="auto"/>
        </w:pBdr>
        <w:rPr>
          <w:rFonts w:ascii="Arial" w:hAnsi="Arial"/>
          <w:b/>
          <w:sz w:val="20"/>
          <w:szCs w:val="20"/>
        </w:rPr>
      </w:pPr>
    </w:p>
    <w:p w:rsidR="004B73CB" w:rsidRPr="00155FE1" w:rsidRDefault="0050295B" w:rsidP="004B73CB">
      <w:pPr>
        <w:pBdr>
          <w:top w:val="single" w:sz="4" w:space="0" w:color="auto"/>
          <w:left w:val="single" w:sz="4" w:space="4" w:color="auto"/>
          <w:bottom w:val="single" w:sz="4" w:space="1" w:color="auto"/>
          <w:right w:val="single" w:sz="4" w:space="4" w:color="auto"/>
        </w:pBdr>
        <w:rPr>
          <w:rFonts w:ascii="Arial" w:hAnsi="Arial"/>
          <w:sz w:val="20"/>
          <w:szCs w:val="20"/>
        </w:rPr>
      </w:pPr>
      <w:r w:rsidRPr="00155FE1">
        <w:rPr>
          <w:rFonts w:ascii="Arial" w:hAnsi="Arial"/>
          <w:sz w:val="20"/>
          <w:szCs w:val="20"/>
        </w:rPr>
        <w:t>Concept Map / Advanced Organizer</w:t>
      </w:r>
      <w:r w:rsidR="004B73CB" w:rsidRPr="00155FE1">
        <w:rPr>
          <w:rFonts w:ascii="Arial" w:hAnsi="Arial"/>
          <w:sz w:val="20"/>
          <w:szCs w:val="20"/>
        </w:rPr>
        <w:t>:</w:t>
      </w:r>
    </w:p>
    <w:p w:rsidR="004B73CB" w:rsidRPr="00155FE1" w:rsidRDefault="004B73CB" w:rsidP="004B73CB">
      <w:pPr>
        <w:pBdr>
          <w:top w:val="single" w:sz="4" w:space="0" w:color="auto"/>
          <w:left w:val="single" w:sz="4" w:space="4" w:color="auto"/>
          <w:bottom w:val="single" w:sz="4" w:space="1" w:color="auto"/>
          <w:right w:val="single" w:sz="4" w:space="4" w:color="auto"/>
        </w:pBdr>
        <w:rPr>
          <w:rFonts w:ascii="Arial" w:hAnsi="Arial"/>
          <w:sz w:val="20"/>
          <w:szCs w:val="20"/>
        </w:rPr>
      </w:pPr>
      <w:r w:rsidRPr="00155FE1">
        <w:rPr>
          <w:rFonts w:ascii="Arial" w:hAnsi="Arial"/>
          <w:sz w:val="20"/>
          <w:szCs w:val="20"/>
        </w:rPr>
        <w:t>In this course we use two different concept maps.  The one below is used to remind them that all three developmental areas go into the development of the child – you can’t just isolate one without affecting the others.  The students get this map at the beginning of the unit and added major info to surround and attach to each circle.  The other map used is on a bulletin board and is a typical time line.  Each developmental area is a different color and major milestones are added as the age is covered.</w:t>
      </w:r>
    </w:p>
    <w:p w:rsidR="00545E4A" w:rsidRPr="00155FE1" w:rsidRDefault="008262C7" w:rsidP="004B73CB">
      <w:pPr>
        <w:pBdr>
          <w:top w:val="single" w:sz="4" w:space="0" w:color="auto"/>
          <w:left w:val="single" w:sz="4" w:space="4" w:color="auto"/>
          <w:bottom w:val="single" w:sz="4" w:space="1" w:color="auto"/>
          <w:right w:val="single" w:sz="4" w:space="4" w:color="auto"/>
        </w:pBdr>
        <w:rPr>
          <w:rFonts w:ascii="Arial" w:hAnsi="Arial"/>
          <w:b/>
          <w:sz w:val="20"/>
          <w:szCs w:val="20"/>
        </w:rPr>
      </w:pPr>
      <w:r>
        <w:rPr>
          <w:rFonts w:ascii="Arial" w:hAnsi="Arial"/>
          <w:b/>
          <w:noProof/>
          <w:sz w:val="20"/>
          <w:szCs w:val="20"/>
        </w:rPr>
        <w:drawing>
          <wp:inline distT="0" distB="0" distL="0" distR="0">
            <wp:extent cx="6863699" cy="2505075"/>
            <wp:effectExtent l="19050" t="0" r="13351"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E268A9" w:rsidRPr="00155FE1" w:rsidRDefault="0050295B" w:rsidP="004B73CB">
      <w:pPr>
        <w:pBdr>
          <w:top w:val="single" w:sz="4" w:space="0" w:color="auto"/>
          <w:left w:val="single" w:sz="4" w:space="4" w:color="auto"/>
          <w:bottom w:val="single" w:sz="4" w:space="1" w:color="auto"/>
          <w:right w:val="single" w:sz="4" w:space="4" w:color="auto"/>
        </w:pBdr>
        <w:rPr>
          <w:rFonts w:ascii="Arial" w:hAnsi="Arial"/>
          <w:sz w:val="20"/>
          <w:szCs w:val="20"/>
        </w:rPr>
      </w:pPr>
      <w:r w:rsidRPr="00155FE1">
        <w:rPr>
          <w:rFonts w:ascii="Arial" w:hAnsi="Arial"/>
          <w:sz w:val="20"/>
          <w:szCs w:val="20"/>
        </w:rPr>
        <w:lastRenderedPageBreak/>
        <w:t xml:space="preserve">Learning Goals:  </w:t>
      </w:r>
    </w:p>
    <w:p w:rsidR="00E268A9" w:rsidRPr="00155FE1" w:rsidRDefault="000067A7" w:rsidP="004B73CB">
      <w:pPr>
        <w:pBdr>
          <w:top w:val="single" w:sz="4" w:space="0" w:color="auto"/>
          <w:left w:val="single" w:sz="4" w:space="4" w:color="auto"/>
          <w:bottom w:val="single" w:sz="4" w:space="1" w:color="auto"/>
          <w:right w:val="single" w:sz="4" w:space="4" w:color="auto"/>
        </w:pBdr>
        <w:rPr>
          <w:rFonts w:ascii="Arial" w:hAnsi="Arial"/>
          <w:sz w:val="20"/>
          <w:szCs w:val="20"/>
        </w:rPr>
      </w:pPr>
      <w:r w:rsidRPr="00155FE1">
        <w:rPr>
          <w:rFonts w:ascii="Arial" w:hAnsi="Arial"/>
          <w:sz w:val="20"/>
          <w:szCs w:val="20"/>
        </w:rPr>
        <w:t>Describe typical development in all three developmental areas (biosocial, cognitive, and psychosocial) for middle childhood (7-11 years old).</w:t>
      </w:r>
    </w:p>
    <w:p w:rsidR="00E268A9" w:rsidRPr="00155FE1" w:rsidRDefault="00E268A9" w:rsidP="004B73CB">
      <w:pPr>
        <w:pBdr>
          <w:top w:val="single" w:sz="4" w:space="0" w:color="auto"/>
          <w:left w:val="single" w:sz="4" w:space="4" w:color="auto"/>
          <w:bottom w:val="single" w:sz="4" w:space="1" w:color="auto"/>
          <w:right w:val="single" w:sz="4" w:space="4" w:color="auto"/>
        </w:pBdr>
        <w:rPr>
          <w:rFonts w:ascii="Arial" w:hAnsi="Arial"/>
          <w:sz w:val="20"/>
          <w:szCs w:val="20"/>
        </w:rPr>
      </w:pPr>
    </w:p>
    <w:p w:rsidR="000067A7" w:rsidRPr="00155FE1" w:rsidRDefault="0050295B" w:rsidP="004B73CB">
      <w:pPr>
        <w:pBdr>
          <w:top w:val="single" w:sz="4" w:space="0" w:color="auto"/>
          <w:left w:val="single" w:sz="4" w:space="4" w:color="auto"/>
          <w:bottom w:val="single" w:sz="4" w:space="1" w:color="auto"/>
          <w:right w:val="single" w:sz="4" w:space="4" w:color="auto"/>
        </w:pBdr>
        <w:rPr>
          <w:rFonts w:ascii="Arial" w:hAnsi="Arial"/>
          <w:sz w:val="20"/>
          <w:szCs w:val="20"/>
        </w:rPr>
      </w:pPr>
      <w:r w:rsidRPr="00155FE1">
        <w:rPr>
          <w:rFonts w:ascii="Arial" w:hAnsi="Arial"/>
          <w:sz w:val="20"/>
          <w:szCs w:val="20"/>
        </w:rPr>
        <w:t>Intr</w:t>
      </w:r>
      <w:r w:rsidR="000067A7" w:rsidRPr="00155FE1">
        <w:rPr>
          <w:rFonts w:ascii="Arial" w:hAnsi="Arial"/>
          <w:sz w:val="20"/>
          <w:szCs w:val="20"/>
        </w:rPr>
        <w:t>oductory “Big Picture” Activity</w:t>
      </w:r>
    </w:p>
    <w:p w:rsidR="000067A7" w:rsidRPr="00155FE1" w:rsidRDefault="000067A7" w:rsidP="004B73CB">
      <w:pPr>
        <w:pBdr>
          <w:top w:val="single" w:sz="4" w:space="0" w:color="auto"/>
          <w:left w:val="single" w:sz="4" w:space="4" w:color="auto"/>
          <w:bottom w:val="single" w:sz="4" w:space="1" w:color="auto"/>
          <w:right w:val="single" w:sz="4" w:space="4" w:color="auto"/>
        </w:pBdr>
        <w:rPr>
          <w:rFonts w:ascii="Arial" w:hAnsi="Arial"/>
          <w:sz w:val="20"/>
          <w:szCs w:val="20"/>
        </w:rPr>
      </w:pPr>
      <w:r w:rsidRPr="00155FE1">
        <w:rPr>
          <w:rFonts w:ascii="Arial" w:hAnsi="Arial"/>
          <w:sz w:val="20"/>
          <w:szCs w:val="20"/>
        </w:rPr>
        <w:t>Students are asked to bring in a picture</w:t>
      </w:r>
      <w:r w:rsidR="001E0477" w:rsidRPr="00155FE1">
        <w:rPr>
          <w:rFonts w:ascii="Arial" w:hAnsi="Arial"/>
          <w:sz w:val="20"/>
          <w:szCs w:val="20"/>
        </w:rPr>
        <w:t xml:space="preserve"> of themselves</w:t>
      </w:r>
      <w:r w:rsidRPr="00155FE1">
        <w:rPr>
          <w:rFonts w:ascii="Arial" w:hAnsi="Arial"/>
          <w:sz w:val="20"/>
          <w:szCs w:val="20"/>
        </w:rPr>
        <w:t xml:space="preserve"> when they </w:t>
      </w:r>
      <w:r w:rsidR="001E0477" w:rsidRPr="00155FE1">
        <w:rPr>
          <w:rFonts w:ascii="Arial" w:hAnsi="Arial"/>
          <w:sz w:val="20"/>
          <w:szCs w:val="20"/>
        </w:rPr>
        <w:t>were</w:t>
      </w:r>
      <w:r w:rsidRPr="00155FE1">
        <w:rPr>
          <w:rFonts w:ascii="Arial" w:hAnsi="Arial"/>
          <w:sz w:val="20"/>
          <w:szCs w:val="20"/>
        </w:rPr>
        <w:t xml:space="preserve"> 6/7 and another one of 11/12.  They are then given a list of questions that get them to articulate some major changes they can see within the picture.  </w:t>
      </w:r>
      <w:r w:rsidR="000A50CE" w:rsidRPr="00155FE1">
        <w:rPr>
          <w:rFonts w:ascii="Arial" w:hAnsi="Arial"/>
          <w:sz w:val="20"/>
          <w:szCs w:val="20"/>
        </w:rPr>
        <w:t>After completing the questions and I review my pictures with them, they students engage in a table discussion about major differences among the photos.  This allows them see some of the physical changes within their own context and then also see the wide range of differences among the group.  We then use these pictures in our picture reel to use throughout the unit to discuss all three developmental areas.</w:t>
      </w:r>
    </w:p>
    <w:p w:rsidR="000067A7" w:rsidRPr="00155FE1" w:rsidRDefault="000067A7" w:rsidP="004B73CB">
      <w:pPr>
        <w:pBdr>
          <w:top w:val="single" w:sz="4" w:space="0" w:color="auto"/>
          <w:left w:val="single" w:sz="4" w:space="4" w:color="auto"/>
          <w:bottom w:val="single" w:sz="4" w:space="1" w:color="auto"/>
          <w:right w:val="single" w:sz="4" w:space="4" w:color="auto"/>
        </w:pBdr>
        <w:rPr>
          <w:rFonts w:ascii="Arial" w:hAnsi="Arial"/>
          <w:sz w:val="20"/>
          <w:szCs w:val="20"/>
        </w:rPr>
      </w:pPr>
    </w:p>
    <w:p w:rsidR="00E268A9" w:rsidRPr="00155FE1" w:rsidRDefault="0050295B" w:rsidP="004B73CB">
      <w:pPr>
        <w:pBdr>
          <w:top w:val="single" w:sz="4" w:space="0" w:color="auto"/>
          <w:left w:val="single" w:sz="4" w:space="4" w:color="auto"/>
          <w:bottom w:val="single" w:sz="4" w:space="1" w:color="auto"/>
          <w:right w:val="single" w:sz="4" w:space="4" w:color="auto"/>
        </w:pBdr>
        <w:rPr>
          <w:rFonts w:ascii="Arial" w:hAnsi="Arial"/>
          <w:sz w:val="20"/>
          <w:szCs w:val="20"/>
        </w:rPr>
      </w:pPr>
      <w:r w:rsidRPr="00155FE1">
        <w:rPr>
          <w:rFonts w:ascii="Arial" w:hAnsi="Arial"/>
          <w:sz w:val="20"/>
          <w:szCs w:val="20"/>
        </w:rPr>
        <w:t>Assessment of Prior Knowledge</w:t>
      </w:r>
    </w:p>
    <w:p w:rsidR="00E268A9" w:rsidRPr="00155FE1" w:rsidRDefault="000A50CE" w:rsidP="004B73CB">
      <w:pPr>
        <w:pBdr>
          <w:top w:val="single" w:sz="4" w:space="0" w:color="auto"/>
          <w:left w:val="single" w:sz="4" w:space="4" w:color="auto"/>
          <w:bottom w:val="single" w:sz="4" w:space="1" w:color="auto"/>
          <w:right w:val="single" w:sz="4" w:space="4" w:color="auto"/>
        </w:pBdr>
        <w:rPr>
          <w:rFonts w:ascii="Arial" w:hAnsi="Arial"/>
          <w:sz w:val="20"/>
          <w:szCs w:val="20"/>
        </w:rPr>
      </w:pPr>
      <w:r w:rsidRPr="00155FE1">
        <w:rPr>
          <w:rFonts w:ascii="Arial" w:hAnsi="Arial"/>
          <w:sz w:val="20"/>
          <w:szCs w:val="20"/>
        </w:rPr>
        <w:t>On the first day of each unit, in our daily question, students are asked to describe a typical child in all three developmental areas of the prior unit.  This allows me to see if there are any major topics missed or misunderstood so I can weave them throughout the current unit.  I also use this question as a reference to the unit exam to see if scores are similar (and usually those who don’t do well on this question didn’t do well on the exam).</w:t>
      </w:r>
    </w:p>
    <w:p w:rsidR="00E268A9" w:rsidRPr="00155FE1" w:rsidRDefault="00E268A9" w:rsidP="004B73CB">
      <w:pPr>
        <w:pBdr>
          <w:top w:val="single" w:sz="4" w:space="0" w:color="auto"/>
          <w:left w:val="single" w:sz="4" w:space="4" w:color="auto"/>
          <w:bottom w:val="single" w:sz="4" w:space="1" w:color="auto"/>
          <w:right w:val="single" w:sz="4" w:space="4" w:color="auto"/>
        </w:pBdr>
        <w:rPr>
          <w:rFonts w:ascii="Arial" w:hAnsi="Arial"/>
          <w:b/>
          <w:sz w:val="20"/>
          <w:szCs w:val="20"/>
        </w:rPr>
      </w:pPr>
    </w:p>
    <w:p w:rsidR="00024DB3" w:rsidRPr="00155FE1" w:rsidRDefault="00024DB3" w:rsidP="00024DB3">
      <w:pPr>
        <w:rPr>
          <w:rFonts w:ascii="Arial" w:hAnsi="Arial"/>
          <w:b/>
          <w:sz w:val="20"/>
          <w:szCs w:val="20"/>
        </w:rPr>
      </w:pPr>
    </w:p>
    <w:p w:rsidR="00CF0B74" w:rsidRPr="00155FE1" w:rsidRDefault="00CF0B74" w:rsidP="00024DB3">
      <w:pPr>
        <w:rPr>
          <w:rFonts w:ascii="Arial" w:hAnsi="Arial"/>
          <w:b/>
          <w:sz w:val="20"/>
          <w:szCs w:val="20"/>
        </w:rPr>
      </w:pPr>
    </w:p>
    <w:p w:rsidR="00E268A9" w:rsidRPr="00155FE1" w:rsidRDefault="0050295B" w:rsidP="00024DB3">
      <w:pPr>
        <w:pBdr>
          <w:top w:val="single" w:sz="4" w:space="1" w:color="auto"/>
          <w:left w:val="single" w:sz="4" w:space="4" w:color="auto"/>
          <w:bottom w:val="single" w:sz="4" w:space="1" w:color="auto"/>
          <w:right w:val="single" w:sz="4" w:space="4" w:color="auto"/>
        </w:pBdr>
        <w:rPr>
          <w:rFonts w:ascii="Arial" w:hAnsi="Arial"/>
          <w:b/>
          <w:i/>
          <w:sz w:val="20"/>
          <w:szCs w:val="20"/>
        </w:rPr>
      </w:pPr>
      <w:r w:rsidRPr="00155FE1">
        <w:rPr>
          <w:rFonts w:ascii="Arial" w:hAnsi="Arial"/>
          <w:b/>
          <w:i/>
          <w:sz w:val="20"/>
          <w:szCs w:val="20"/>
        </w:rPr>
        <w:t>Brain Target #4</w:t>
      </w:r>
    </w:p>
    <w:p w:rsidR="00E268A9" w:rsidRPr="00155FE1" w:rsidRDefault="0050295B" w:rsidP="00024DB3">
      <w:pPr>
        <w:pBdr>
          <w:top w:val="single" w:sz="4" w:space="1" w:color="auto"/>
          <w:left w:val="single" w:sz="4" w:space="4" w:color="auto"/>
          <w:bottom w:val="single" w:sz="4" w:space="1" w:color="auto"/>
          <w:right w:val="single" w:sz="4" w:space="4" w:color="auto"/>
        </w:pBdr>
        <w:rPr>
          <w:rFonts w:ascii="Arial" w:hAnsi="Arial"/>
          <w:b/>
          <w:sz w:val="20"/>
          <w:szCs w:val="20"/>
        </w:rPr>
      </w:pPr>
      <w:r w:rsidRPr="00155FE1">
        <w:rPr>
          <w:rFonts w:ascii="Arial" w:hAnsi="Arial"/>
          <w:b/>
          <w:sz w:val="20"/>
          <w:szCs w:val="20"/>
        </w:rPr>
        <w:t xml:space="preserve">Activities for Teaching </w:t>
      </w:r>
      <w:r w:rsidR="00FD1D74" w:rsidRPr="00155FE1">
        <w:rPr>
          <w:rFonts w:ascii="Arial" w:hAnsi="Arial"/>
          <w:b/>
          <w:sz w:val="20"/>
          <w:szCs w:val="20"/>
        </w:rPr>
        <w:t xml:space="preserve">Mastery of </w:t>
      </w:r>
      <w:r w:rsidRPr="00155FE1">
        <w:rPr>
          <w:rFonts w:ascii="Arial" w:hAnsi="Arial"/>
          <w:b/>
          <w:sz w:val="20"/>
          <w:szCs w:val="20"/>
        </w:rPr>
        <w:t>Declarative/Procedural Knowledge</w:t>
      </w:r>
    </w:p>
    <w:p w:rsidR="00C15223" w:rsidRPr="00155FE1" w:rsidRDefault="00C15223" w:rsidP="00024DB3">
      <w:pPr>
        <w:pBdr>
          <w:top w:val="single" w:sz="4" w:space="1" w:color="auto"/>
          <w:left w:val="single" w:sz="4" w:space="4" w:color="auto"/>
          <w:bottom w:val="single" w:sz="4" w:space="1" w:color="auto"/>
          <w:right w:val="single" w:sz="4" w:space="4" w:color="auto"/>
        </w:pBdr>
        <w:rPr>
          <w:rFonts w:ascii="Arial" w:hAnsi="Arial"/>
          <w:b/>
          <w:sz w:val="20"/>
          <w:szCs w:val="20"/>
        </w:rPr>
      </w:pPr>
      <w:r w:rsidRPr="00155FE1">
        <w:rPr>
          <w:rFonts w:ascii="Arial" w:hAnsi="Arial"/>
          <w:b/>
          <w:sz w:val="20"/>
          <w:szCs w:val="20"/>
        </w:rPr>
        <w:t>Many activities are done to help students develop mastery of declarative knowledge.  These activities are done throughout each unit and are in addition to the small lecture piece of our face to face time.  Students also have access to full lecture note</w:t>
      </w:r>
      <w:r w:rsidR="007E6CA6" w:rsidRPr="00155FE1">
        <w:rPr>
          <w:rFonts w:ascii="Arial" w:hAnsi="Arial"/>
          <w:b/>
          <w:sz w:val="20"/>
          <w:szCs w:val="20"/>
        </w:rPr>
        <w:t>s</w:t>
      </w:r>
      <w:r w:rsidRPr="00155FE1">
        <w:rPr>
          <w:rFonts w:ascii="Arial" w:hAnsi="Arial"/>
          <w:b/>
          <w:sz w:val="20"/>
          <w:szCs w:val="20"/>
        </w:rPr>
        <w:t xml:space="preserve"> online. </w:t>
      </w:r>
    </w:p>
    <w:p w:rsidR="005D7F48" w:rsidRPr="00155FE1" w:rsidRDefault="005D7F48" w:rsidP="00024DB3">
      <w:pPr>
        <w:numPr>
          <w:ilvl w:val="0"/>
          <w:numId w:val="4"/>
        </w:numPr>
        <w:rPr>
          <w:rFonts w:ascii="Arial" w:hAnsi="Arial"/>
          <w:sz w:val="20"/>
          <w:szCs w:val="20"/>
        </w:rPr>
      </w:pPr>
      <w:r w:rsidRPr="00155FE1">
        <w:rPr>
          <w:rFonts w:ascii="Arial" w:hAnsi="Arial"/>
          <w:sz w:val="20"/>
          <w:szCs w:val="20"/>
        </w:rPr>
        <w:t>Face To Face Activities</w:t>
      </w:r>
    </w:p>
    <w:p w:rsidR="005D7F48" w:rsidRPr="00155FE1" w:rsidRDefault="005D7F48" w:rsidP="00024DB3">
      <w:pPr>
        <w:numPr>
          <w:ilvl w:val="1"/>
          <w:numId w:val="4"/>
        </w:numPr>
        <w:rPr>
          <w:rFonts w:ascii="Arial" w:hAnsi="Arial"/>
          <w:sz w:val="20"/>
          <w:szCs w:val="20"/>
        </w:rPr>
      </w:pPr>
      <w:r w:rsidRPr="00155FE1">
        <w:rPr>
          <w:rFonts w:ascii="Arial" w:hAnsi="Arial"/>
          <w:sz w:val="20"/>
          <w:szCs w:val="20"/>
        </w:rPr>
        <w:t>Daily Content Questions</w:t>
      </w:r>
    </w:p>
    <w:p w:rsidR="005D7F48" w:rsidRPr="00155FE1" w:rsidRDefault="005D7F48" w:rsidP="00024DB3">
      <w:pPr>
        <w:numPr>
          <w:ilvl w:val="2"/>
          <w:numId w:val="4"/>
        </w:numPr>
        <w:rPr>
          <w:rFonts w:ascii="Arial" w:hAnsi="Arial"/>
          <w:sz w:val="20"/>
          <w:szCs w:val="20"/>
        </w:rPr>
      </w:pPr>
      <w:r w:rsidRPr="00155FE1">
        <w:rPr>
          <w:rFonts w:ascii="Arial" w:hAnsi="Arial"/>
          <w:sz w:val="20"/>
          <w:szCs w:val="20"/>
        </w:rPr>
        <w:t>Posted on board at beginning of class</w:t>
      </w:r>
    </w:p>
    <w:p w:rsidR="005D7F48" w:rsidRPr="00155FE1" w:rsidRDefault="00141E68" w:rsidP="00024DB3">
      <w:pPr>
        <w:numPr>
          <w:ilvl w:val="2"/>
          <w:numId w:val="4"/>
        </w:numPr>
        <w:rPr>
          <w:rFonts w:ascii="Arial" w:hAnsi="Arial"/>
          <w:sz w:val="20"/>
          <w:szCs w:val="20"/>
        </w:rPr>
      </w:pPr>
      <w:r w:rsidRPr="00155FE1">
        <w:rPr>
          <w:rFonts w:ascii="Arial" w:hAnsi="Arial"/>
          <w:sz w:val="20"/>
          <w:szCs w:val="20"/>
        </w:rPr>
        <w:t>Students may u</w:t>
      </w:r>
      <w:r w:rsidR="005D7F48" w:rsidRPr="00155FE1">
        <w:rPr>
          <w:rFonts w:ascii="Arial" w:hAnsi="Arial"/>
          <w:sz w:val="20"/>
          <w:szCs w:val="20"/>
        </w:rPr>
        <w:t>se all resources (book, phone, each other)</w:t>
      </w:r>
      <w:r w:rsidRPr="00155FE1">
        <w:rPr>
          <w:rFonts w:ascii="Arial" w:hAnsi="Arial"/>
          <w:sz w:val="20"/>
          <w:szCs w:val="20"/>
        </w:rPr>
        <w:t xml:space="preserve"> and are encouraged to do so.</w:t>
      </w:r>
    </w:p>
    <w:p w:rsidR="005D7F48" w:rsidRPr="00155FE1" w:rsidRDefault="005D7F48" w:rsidP="00024DB3">
      <w:pPr>
        <w:numPr>
          <w:ilvl w:val="1"/>
          <w:numId w:val="4"/>
        </w:numPr>
        <w:rPr>
          <w:rFonts w:ascii="Arial" w:hAnsi="Arial"/>
          <w:sz w:val="20"/>
          <w:szCs w:val="20"/>
        </w:rPr>
      </w:pPr>
      <w:r w:rsidRPr="00155FE1">
        <w:rPr>
          <w:rFonts w:ascii="Arial" w:hAnsi="Arial"/>
          <w:sz w:val="20"/>
          <w:szCs w:val="20"/>
        </w:rPr>
        <w:t>Create sequence charts</w:t>
      </w:r>
    </w:p>
    <w:p w:rsidR="005D7F48" w:rsidRPr="00155FE1" w:rsidRDefault="00141E68" w:rsidP="00024DB3">
      <w:pPr>
        <w:numPr>
          <w:ilvl w:val="2"/>
          <w:numId w:val="4"/>
        </w:numPr>
        <w:rPr>
          <w:rFonts w:ascii="Arial" w:hAnsi="Arial"/>
          <w:sz w:val="20"/>
          <w:szCs w:val="20"/>
        </w:rPr>
      </w:pPr>
      <w:r w:rsidRPr="00155FE1">
        <w:rPr>
          <w:rFonts w:ascii="Arial" w:hAnsi="Arial"/>
          <w:sz w:val="20"/>
          <w:szCs w:val="20"/>
        </w:rPr>
        <w:t>Students are given developmental milestones for t</w:t>
      </w:r>
      <w:r w:rsidR="005D7F48" w:rsidRPr="00155FE1">
        <w:rPr>
          <w:rFonts w:ascii="Arial" w:hAnsi="Arial"/>
          <w:sz w:val="20"/>
          <w:szCs w:val="20"/>
        </w:rPr>
        <w:t>ypical age development</w:t>
      </w:r>
      <w:r w:rsidRPr="00155FE1">
        <w:rPr>
          <w:rFonts w:ascii="Arial" w:hAnsi="Arial"/>
          <w:sz w:val="20"/>
          <w:szCs w:val="20"/>
        </w:rPr>
        <w:t xml:space="preserve"> and work with</w:t>
      </w:r>
      <w:r w:rsidR="001E0477" w:rsidRPr="00155FE1">
        <w:rPr>
          <w:rFonts w:ascii="Arial" w:hAnsi="Arial"/>
          <w:sz w:val="20"/>
          <w:szCs w:val="20"/>
        </w:rPr>
        <w:t xml:space="preserve"> the</w:t>
      </w:r>
      <w:r w:rsidRPr="00155FE1">
        <w:rPr>
          <w:rFonts w:ascii="Arial" w:hAnsi="Arial"/>
          <w:sz w:val="20"/>
          <w:szCs w:val="20"/>
        </w:rPr>
        <w:t xml:space="preserve"> table to put them in the correct order without using any </w:t>
      </w:r>
      <w:r w:rsidR="001E0477" w:rsidRPr="00155FE1">
        <w:rPr>
          <w:rFonts w:ascii="Arial" w:hAnsi="Arial"/>
          <w:sz w:val="20"/>
          <w:szCs w:val="20"/>
        </w:rPr>
        <w:t>resources</w:t>
      </w:r>
      <w:r w:rsidRPr="00155FE1">
        <w:rPr>
          <w:rFonts w:ascii="Arial" w:hAnsi="Arial"/>
          <w:sz w:val="20"/>
          <w:szCs w:val="20"/>
        </w:rPr>
        <w:t xml:space="preserve"> besides each other.  We then go over the correct order of the chart and then reference the textbook for further review.</w:t>
      </w:r>
      <w:r w:rsidR="005D7F48" w:rsidRPr="00155FE1">
        <w:rPr>
          <w:rFonts w:ascii="Arial" w:hAnsi="Arial"/>
          <w:sz w:val="20"/>
          <w:szCs w:val="20"/>
        </w:rPr>
        <w:t xml:space="preserve"> </w:t>
      </w:r>
    </w:p>
    <w:p w:rsidR="005D7F48" w:rsidRPr="00155FE1" w:rsidRDefault="005D7F48" w:rsidP="00024DB3">
      <w:pPr>
        <w:numPr>
          <w:ilvl w:val="1"/>
          <w:numId w:val="4"/>
        </w:numPr>
        <w:rPr>
          <w:rFonts w:ascii="Arial" w:hAnsi="Arial"/>
          <w:sz w:val="20"/>
          <w:szCs w:val="20"/>
        </w:rPr>
      </w:pPr>
      <w:r w:rsidRPr="00155FE1">
        <w:rPr>
          <w:rFonts w:ascii="Arial" w:hAnsi="Arial"/>
          <w:sz w:val="20"/>
          <w:szCs w:val="20"/>
        </w:rPr>
        <w:t xml:space="preserve">Add to Concept Chart </w:t>
      </w:r>
    </w:p>
    <w:p w:rsidR="005D7F48" w:rsidRPr="00155FE1" w:rsidRDefault="005D7F48" w:rsidP="00024DB3">
      <w:pPr>
        <w:numPr>
          <w:ilvl w:val="2"/>
          <w:numId w:val="4"/>
        </w:numPr>
        <w:rPr>
          <w:rFonts w:ascii="Arial" w:hAnsi="Arial"/>
          <w:sz w:val="20"/>
          <w:szCs w:val="20"/>
        </w:rPr>
      </w:pPr>
      <w:r w:rsidRPr="00155FE1">
        <w:rPr>
          <w:rFonts w:ascii="Arial" w:hAnsi="Arial"/>
          <w:sz w:val="20"/>
          <w:szCs w:val="20"/>
        </w:rPr>
        <w:t>Students add individual notes to own concept map in each developmental area and then share with table what they added.</w:t>
      </w:r>
      <w:r w:rsidR="00141E68" w:rsidRPr="00155FE1">
        <w:rPr>
          <w:rFonts w:ascii="Arial" w:hAnsi="Arial"/>
          <w:sz w:val="20"/>
          <w:szCs w:val="20"/>
        </w:rPr>
        <w:t xml:space="preserve">  Students are able to use this particular concept map while taking the exam.</w:t>
      </w:r>
    </w:p>
    <w:p w:rsidR="00141E68" w:rsidRPr="00155FE1" w:rsidRDefault="00141E68" w:rsidP="00024DB3">
      <w:pPr>
        <w:numPr>
          <w:ilvl w:val="0"/>
          <w:numId w:val="4"/>
        </w:numPr>
        <w:rPr>
          <w:rFonts w:ascii="Arial" w:hAnsi="Arial"/>
          <w:sz w:val="20"/>
          <w:szCs w:val="20"/>
        </w:rPr>
      </w:pPr>
      <w:r w:rsidRPr="00155FE1">
        <w:rPr>
          <w:rFonts w:ascii="Arial" w:hAnsi="Arial"/>
          <w:sz w:val="20"/>
          <w:szCs w:val="20"/>
        </w:rPr>
        <w:t>Online</w:t>
      </w:r>
    </w:p>
    <w:p w:rsidR="00141E68" w:rsidRPr="00155FE1" w:rsidRDefault="00141E68" w:rsidP="00024DB3">
      <w:pPr>
        <w:numPr>
          <w:ilvl w:val="1"/>
          <w:numId w:val="4"/>
        </w:numPr>
        <w:rPr>
          <w:rFonts w:ascii="Arial" w:hAnsi="Arial"/>
          <w:sz w:val="20"/>
          <w:szCs w:val="20"/>
        </w:rPr>
      </w:pPr>
      <w:r w:rsidRPr="00155FE1">
        <w:rPr>
          <w:rFonts w:ascii="Arial" w:hAnsi="Arial"/>
          <w:sz w:val="20"/>
          <w:szCs w:val="20"/>
        </w:rPr>
        <w:t>Biosocial Quiz</w:t>
      </w:r>
    </w:p>
    <w:p w:rsidR="00141E68" w:rsidRPr="00155FE1" w:rsidRDefault="00C15223" w:rsidP="00024DB3">
      <w:pPr>
        <w:numPr>
          <w:ilvl w:val="2"/>
          <w:numId w:val="4"/>
        </w:numPr>
        <w:rPr>
          <w:rFonts w:ascii="Arial" w:hAnsi="Arial"/>
          <w:sz w:val="20"/>
          <w:szCs w:val="20"/>
        </w:rPr>
      </w:pPr>
      <w:r w:rsidRPr="00155FE1">
        <w:rPr>
          <w:rFonts w:ascii="Arial" w:hAnsi="Arial"/>
          <w:sz w:val="20"/>
          <w:szCs w:val="20"/>
        </w:rPr>
        <w:t>Students are given a 15 question quiz</w:t>
      </w:r>
      <w:r w:rsidR="00141E68" w:rsidRPr="00155FE1">
        <w:rPr>
          <w:rFonts w:ascii="Arial" w:hAnsi="Arial"/>
          <w:sz w:val="20"/>
          <w:szCs w:val="20"/>
        </w:rPr>
        <w:t xml:space="preserve"> covering biosocial development</w:t>
      </w:r>
      <w:r w:rsidRPr="00155FE1">
        <w:rPr>
          <w:rFonts w:ascii="Arial" w:hAnsi="Arial"/>
          <w:sz w:val="20"/>
          <w:szCs w:val="20"/>
        </w:rPr>
        <w:t xml:space="preserve">.  The “catch” on this assignment is that students must earn a perfect score.  The quiz is untimed and can be taken as many times as needed to earn a perfect score. </w:t>
      </w:r>
    </w:p>
    <w:p w:rsidR="00141E68" w:rsidRPr="00155FE1" w:rsidRDefault="00141E68" w:rsidP="00024DB3">
      <w:pPr>
        <w:numPr>
          <w:ilvl w:val="1"/>
          <w:numId w:val="4"/>
        </w:numPr>
        <w:rPr>
          <w:rFonts w:ascii="Arial" w:hAnsi="Arial"/>
          <w:sz w:val="20"/>
          <w:szCs w:val="20"/>
        </w:rPr>
      </w:pPr>
      <w:r w:rsidRPr="00155FE1">
        <w:rPr>
          <w:rFonts w:ascii="Arial" w:hAnsi="Arial"/>
          <w:sz w:val="20"/>
          <w:szCs w:val="20"/>
        </w:rPr>
        <w:t>Developmental Video</w:t>
      </w:r>
    </w:p>
    <w:p w:rsidR="00141E68" w:rsidRPr="00155FE1" w:rsidRDefault="00C15223" w:rsidP="00024DB3">
      <w:pPr>
        <w:numPr>
          <w:ilvl w:val="2"/>
          <w:numId w:val="4"/>
        </w:numPr>
        <w:rPr>
          <w:rFonts w:ascii="Arial" w:hAnsi="Arial"/>
          <w:sz w:val="20"/>
          <w:szCs w:val="20"/>
        </w:rPr>
      </w:pPr>
      <w:r w:rsidRPr="00155FE1">
        <w:rPr>
          <w:rFonts w:ascii="Arial" w:hAnsi="Arial"/>
          <w:sz w:val="20"/>
          <w:szCs w:val="20"/>
        </w:rPr>
        <w:t>Students j</w:t>
      </w:r>
      <w:r w:rsidR="00141E68" w:rsidRPr="00155FE1">
        <w:rPr>
          <w:rFonts w:ascii="Arial" w:hAnsi="Arial"/>
          <w:sz w:val="20"/>
          <w:szCs w:val="20"/>
        </w:rPr>
        <w:t xml:space="preserve">ust watch and see application and deeper explanation of all developmental areas </w:t>
      </w:r>
    </w:p>
    <w:p w:rsidR="00E268A9" w:rsidRDefault="00E268A9">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Default="00155FE1">
      <w:pPr>
        <w:rPr>
          <w:rFonts w:ascii="Arial" w:hAnsi="Arial"/>
          <w:b/>
          <w:sz w:val="20"/>
          <w:szCs w:val="20"/>
        </w:rPr>
      </w:pPr>
    </w:p>
    <w:p w:rsidR="00155FE1" w:rsidRPr="00155FE1" w:rsidRDefault="00155FE1">
      <w:pPr>
        <w:rPr>
          <w:rFonts w:ascii="Arial" w:hAnsi="Arial"/>
          <w:b/>
          <w:sz w:val="20"/>
          <w:szCs w:val="20"/>
        </w:rPr>
      </w:pPr>
    </w:p>
    <w:p w:rsidR="00E268A9" w:rsidRPr="00155FE1" w:rsidRDefault="0050295B">
      <w:pPr>
        <w:pBdr>
          <w:top w:val="single" w:sz="4" w:space="1" w:color="auto"/>
          <w:left w:val="single" w:sz="4" w:space="4" w:color="auto"/>
          <w:bottom w:val="single" w:sz="4" w:space="1" w:color="auto"/>
          <w:right w:val="single" w:sz="4" w:space="4" w:color="auto"/>
        </w:pBdr>
        <w:rPr>
          <w:rFonts w:ascii="Arial" w:hAnsi="Arial"/>
          <w:b/>
          <w:i/>
          <w:sz w:val="20"/>
          <w:szCs w:val="20"/>
        </w:rPr>
      </w:pPr>
      <w:r w:rsidRPr="00155FE1">
        <w:rPr>
          <w:rFonts w:ascii="Arial" w:hAnsi="Arial"/>
          <w:b/>
          <w:i/>
          <w:sz w:val="20"/>
          <w:szCs w:val="20"/>
        </w:rPr>
        <w:lastRenderedPageBreak/>
        <w:t>Brain Target #5</w:t>
      </w:r>
    </w:p>
    <w:p w:rsidR="00E268A9" w:rsidRPr="00155FE1" w:rsidRDefault="0050295B">
      <w:pPr>
        <w:pBdr>
          <w:top w:val="single" w:sz="4" w:space="1" w:color="auto"/>
          <w:left w:val="single" w:sz="4" w:space="4" w:color="auto"/>
          <w:bottom w:val="single" w:sz="4" w:space="1" w:color="auto"/>
          <w:right w:val="single" w:sz="4" w:space="4" w:color="auto"/>
        </w:pBdr>
        <w:rPr>
          <w:rFonts w:ascii="Arial" w:hAnsi="Arial"/>
          <w:b/>
          <w:sz w:val="20"/>
          <w:szCs w:val="20"/>
        </w:rPr>
      </w:pPr>
      <w:r w:rsidRPr="00155FE1">
        <w:rPr>
          <w:rFonts w:ascii="Arial" w:hAnsi="Arial"/>
          <w:b/>
          <w:sz w:val="20"/>
          <w:szCs w:val="20"/>
        </w:rPr>
        <w:t>Activities for Extension and Application of Knowledge</w:t>
      </w:r>
    </w:p>
    <w:p w:rsidR="00E268A9" w:rsidRPr="00155FE1" w:rsidRDefault="007E6CA6">
      <w:pPr>
        <w:pBdr>
          <w:top w:val="single" w:sz="4" w:space="1" w:color="auto"/>
          <w:left w:val="single" w:sz="4" w:space="4" w:color="auto"/>
          <w:bottom w:val="single" w:sz="4" w:space="1" w:color="auto"/>
          <w:right w:val="single" w:sz="4" w:space="4" w:color="auto"/>
        </w:pBdr>
        <w:rPr>
          <w:rFonts w:ascii="Arial" w:hAnsi="Arial"/>
          <w:b/>
          <w:sz w:val="20"/>
          <w:szCs w:val="20"/>
        </w:rPr>
      </w:pPr>
      <w:r w:rsidRPr="00155FE1">
        <w:rPr>
          <w:rFonts w:ascii="Arial" w:hAnsi="Arial"/>
          <w:b/>
          <w:sz w:val="20"/>
          <w:szCs w:val="20"/>
        </w:rPr>
        <w:t>This brain target is the one that most my students struggle with.  They can memorize a bunch of facts but</w:t>
      </w:r>
      <w:r w:rsidR="00B10BE6" w:rsidRPr="00155FE1">
        <w:rPr>
          <w:rFonts w:ascii="Arial" w:hAnsi="Arial"/>
          <w:b/>
          <w:sz w:val="20"/>
          <w:szCs w:val="20"/>
        </w:rPr>
        <w:t xml:space="preserve"> have</w:t>
      </w:r>
      <w:r w:rsidRPr="00155FE1">
        <w:rPr>
          <w:rFonts w:ascii="Arial" w:hAnsi="Arial"/>
          <w:b/>
          <w:sz w:val="20"/>
          <w:szCs w:val="20"/>
        </w:rPr>
        <w:t xml:space="preserve"> yet developed the skills to apply the knowledge.  With that said, we spend plenty of time to develop their skills in actually applying what they have mastered in </w:t>
      </w:r>
      <w:r w:rsidR="009137B6" w:rsidRPr="00155FE1">
        <w:rPr>
          <w:rFonts w:ascii="Arial" w:hAnsi="Arial"/>
          <w:b/>
          <w:sz w:val="20"/>
          <w:szCs w:val="20"/>
        </w:rPr>
        <w:t>the previous target.</w:t>
      </w:r>
    </w:p>
    <w:p w:rsidR="00E268A9" w:rsidRPr="00155FE1" w:rsidRDefault="00E268A9">
      <w:pPr>
        <w:pBdr>
          <w:top w:val="single" w:sz="4" w:space="1" w:color="auto"/>
          <w:left w:val="single" w:sz="4" w:space="4" w:color="auto"/>
          <w:bottom w:val="single" w:sz="4" w:space="1" w:color="auto"/>
          <w:right w:val="single" w:sz="4" w:space="4" w:color="auto"/>
        </w:pBdr>
        <w:rPr>
          <w:rFonts w:ascii="Arial" w:hAnsi="Arial"/>
          <w:b/>
          <w:sz w:val="20"/>
          <w:szCs w:val="20"/>
        </w:rPr>
      </w:pPr>
    </w:p>
    <w:p w:rsidR="00B10BE6" w:rsidRPr="00155FE1" w:rsidRDefault="00B10BE6" w:rsidP="00024DB3">
      <w:pPr>
        <w:numPr>
          <w:ilvl w:val="0"/>
          <w:numId w:val="6"/>
        </w:numPr>
        <w:rPr>
          <w:rFonts w:ascii="Arial" w:hAnsi="Arial"/>
          <w:sz w:val="20"/>
          <w:szCs w:val="20"/>
        </w:rPr>
      </w:pPr>
      <w:r w:rsidRPr="00155FE1">
        <w:rPr>
          <w:rFonts w:ascii="Arial" w:hAnsi="Arial"/>
          <w:sz w:val="20"/>
          <w:szCs w:val="20"/>
        </w:rPr>
        <w:t>Comparisons</w:t>
      </w:r>
    </w:p>
    <w:p w:rsidR="00B10BE6" w:rsidRPr="00155FE1" w:rsidRDefault="00B10BE6" w:rsidP="00024DB3">
      <w:pPr>
        <w:numPr>
          <w:ilvl w:val="1"/>
          <w:numId w:val="6"/>
        </w:numPr>
        <w:rPr>
          <w:rFonts w:ascii="Arial" w:hAnsi="Arial"/>
          <w:sz w:val="20"/>
          <w:szCs w:val="20"/>
        </w:rPr>
      </w:pPr>
      <w:r w:rsidRPr="00155FE1">
        <w:rPr>
          <w:rFonts w:ascii="Arial" w:hAnsi="Arial"/>
          <w:sz w:val="20"/>
          <w:szCs w:val="20"/>
        </w:rPr>
        <w:t>Bulletin Board</w:t>
      </w:r>
    </w:p>
    <w:p w:rsidR="00B10BE6" w:rsidRPr="00155FE1" w:rsidRDefault="00212D77" w:rsidP="00024DB3">
      <w:pPr>
        <w:numPr>
          <w:ilvl w:val="2"/>
          <w:numId w:val="6"/>
        </w:numPr>
        <w:rPr>
          <w:rFonts w:ascii="Arial" w:hAnsi="Arial"/>
          <w:sz w:val="20"/>
          <w:szCs w:val="20"/>
        </w:rPr>
      </w:pPr>
      <w:r w:rsidRPr="00155FE1">
        <w:rPr>
          <w:rFonts w:ascii="Arial" w:hAnsi="Arial"/>
          <w:sz w:val="20"/>
          <w:szCs w:val="20"/>
        </w:rPr>
        <w:t>After the bulletin board has been added to each week as a class we h</w:t>
      </w:r>
      <w:r w:rsidR="00B10BE6" w:rsidRPr="00155FE1">
        <w:rPr>
          <w:rFonts w:ascii="Arial" w:hAnsi="Arial"/>
          <w:sz w:val="20"/>
          <w:szCs w:val="20"/>
        </w:rPr>
        <w:t xml:space="preserve">ighlight major changes compared </w:t>
      </w:r>
      <w:r w:rsidRPr="00155FE1">
        <w:rPr>
          <w:rFonts w:ascii="Arial" w:hAnsi="Arial"/>
          <w:sz w:val="20"/>
          <w:szCs w:val="20"/>
        </w:rPr>
        <w:t xml:space="preserve">to prior age group in each area.  After discussing the changes we talk about how those changes will </w:t>
      </w:r>
      <w:r w:rsidR="001E0477" w:rsidRPr="00155FE1">
        <w:rPr>
          <w:rFonts w:ascii="Arial" w:hAnsi="Arial"/>
          <w:sz w:val="20"/>
          <w:szCs w:val="20"/>
        </w:rPr>
        <w:t>affect</w:t>
      </w:r>
      <w:r w:rsidRPr="00155FE1">
        <w:rPr>
          <w:rFonts w:ascii="Arial" w:hAnsi="Arial"/>
          <w:sz w:val="20"/>
          <w:szCs w:val="20"/>
        </w:rPr>
        <w:t xml:space="preserve"> skills and behaviors of the child.</w:t>
      </w:r>
    </w:p>
    <w:p w:rsidR="00B10BE6" w:rsidRPr="00155FE1" w:rsidRDefault="00B10BE6" w:rsidP="00024DB3">
      <w:pPr>
        <w:numPr>
          <w:ilvl w:val="0"/>
          <w:numId w:val="6"/>
        </w:numPr>
        <w:rPr>
          <w:rFonts w:ascii="Arial" w:hAnsi="Arial"/>
          <w:sz w:val="20"/>
          <w:szCs w:val="20"/>
        </w:rPr>
      </w:pPr>
      <w:r w:rsidRPr="00155FE1">
        <w:rPr>
          <w:rFonts w:ascii="Arial" w:hAnsi="Arial"/>
          <w:sz w:val="20"/>
          <w:szCs w:val="20"/>
        </w:rPr>
        <w:t>Inductive Thinking</w:t>
      </w:r>
    </w:p>
    <w:p w:rsidR="00B10BE6" w:rsidRPr="00155FE1" w:rsidRDefault="00B10BE6" w:rsidP="00024DB3">
      <w:pPr>
        <w:numPr>
          <w:ilvl w:val="1"/>
          <w:numId w:val="6"/>
        </w:numPr>
        <w:rPr>
          <w:rFonts w:ascii="Arial" w:hAnsi="Arial"/>
          <w:sz w:val="20"/>
          <w:szCs w:val="20"/>
        </w:rPr>
      </w:pPr>
      <w:r w:rsidRPr="00155FE1">
        <w:rPr>
          <w:rFonts w:ascii="Arial" w:hAnsi="Arial"/>
          <w:sz w:val="20"/>
          <w:szCs w:val="20"/>
        </w:rPr>
        <w:t>Personal picture use</w:t>
      </w:r>
    </w:p>
    <w:p w:rsidR="00B10BE6" w:rsidRPr="00155FE1" w:rsidRDefault="00212D77" w:rsidP="00024DB3">
      <w:pPr>
        <w:numPr>
          <w:ilvl w:val="2"/>
          <w:numId w:val="6"/>
        </w:numPr>
        <w:rPr>
          <w:rFonts w:ascii="Arial" w:hAnsi="Arial"/>
          <w:sz w:val="20"/>
          <w:szCs w:val="20"/>
        </w:rPr>
      </w:pPr>
      <w:r w:rsidRPr="00155FE1">
        <w:rPr>
          <w:rFonts w:ascii="Arial" w:hAnsi="Arial"/>
          <w:sz w:val="20"/>
          <w:szCs w:val="20"/>
        </w:rPr>
        <w:t xml:space="preserve">This expands on the picture reel we put together.  During online discussion time, students utilize pictures to demonstrate their understanding on different concepts.  The pictures help to show differentiate among children and the </w:t>
      </w:r>
      <w:r w:rsidR="001E0477" w:rsidRPr="00155FE1">
        <w:rPr>
          <w:rFonts w:ascii="Arial" w:hAnsi="Arial"/>
          <w:sz w:val="20"/>
          <w:szCs w:val="20"/>
        </w:rPr>
        <w:t>students’</w:t>
      </w:r>
      <w:r w:rsidRPr="00155FE1">
        <w:rPr>
          <w:rFonts w:ascii="Arial" w:hAnsi="Arial"/>
          <w:sz w:val="20"/>
          <w:szCs w:val="20"/>
        </w:rPr>
        <w:t xml:space="preserve"> ability to not only identify but apply knowledge base.</w:t>
      </w:r>
    </w:p>
    <w:p w:rsidR="00B10BE6" w:rsidRPr="00155FE1" w:rsidRDefault="00B10BE6" w:rsidP="00024DB3">
      <w:pPr>
        <w:numPr>
          <w:ilvl w:val="0"/>
          <w:numId w:val="6"/>
        </w:numPr>
        <w:rPr>
          <w:rFonts w:ascii="Arial" w:hAnsi="Arial"/>
          <w:sz w:val="20"/>
          <w:szCs w:val="20"/>
        </w:rPr>
      </w:pPr>
      <w:r w:rsidRPr="00155FE1">
        <w:rPr>
          <w:rFonts w:ascii="Arial" w:hAnsi="Arial"/>
          <w:sz w:val="20"/>
          <w:szCs w:val="20"/>
        </w:rPr>
        <w:t>Deductive Thinking</w:t>
      </w:r>
    </w:p>
    <w:p w:rsidR="00B10BE6" w:rsidRPr="00155FE1" w:rsidRDefault="00B10BE6" w:rsidP="00024DB3">
      <w:pPr>
        <w:numPr>
          <w:ilvl w:val="1"/>
          <w:numId w:val="6"/>
        </w:numPr>
        <w:rPr>
          <w:rFonts w:ascii="Arial" w:hAnsi="Arial"/>
          <w:sz w:val="20"/>
          <w:szCs w:val="20"/>
        </w:rPr>
      </w:pPr>
      <w:r w:rsidRPr="00155FE1">
        <w:rPr>
          <w:rFonts w:ascii="Arial" w:hAnsi="Arial"/>
          <w:sz w:val="20"/>
          <w:szCs w:val="20"/>
        </w:rPr>
        <w:t>Picture/Video exercise</w:t>
      </w:r>
    </w:p>
    <w:p w:rsidR="00B10BE6" w:rsidRPr="00155FE1" w:rsidRDefault="00212D77" w:rsidP="00024DB3">
      <w:pPr>
        <w:numPr>
          <w:ilvl w:val="2"/>
          <w:numId w:val="6"/>
        </w:numPr>
        <w:rPr>
          <w:rFonts w:ascii="Arial" w:hAnsi="Arial"/>
          <w:sz w:val="20"/>
          <w:szCs w:val="20"/>
        </w:rPr>
      </w:pPr>
      <w:r w:rsidRPr="00155FE1">
        <w:rPr>
          <w:rFonts w:ascii="Arial" w:hAnsi="Arial"/>
          <w:sz w:val="20"/>
          <w:szCs w:val="20"/>
        </w:rPr>
        <w:t>Students are s</w:t>
      </w:r>
      <w:r w:rsidR="00B10BE6" w:rsidRPr="00155FE1">
        <w:rPr>
          <w:rFonts w:ascii="Arial" w:hAnsi="Arial"/>
          <w:sz w:val="20"/>
          <w:szCs w:val="20"/>
        </w:rPr>
        <w:t xml:space="preserve">hown a picture/video and based on what we know about this age group </w:t>
      </w:r>
      <w:r w:rsidRPr="00155FE1">
        <w:rPr>
          <w:rFonts w:ascii="Arial" w:hAnsi="Arial"/>
          <w:sz w:val="20"/>
          <w:szCs w:val="20"/>
        </w:rPr>
        <w:t xml:space="preserve">they try to </w:t>
      </w:r>
      <w:r w:rsidR="00B10BE6" w:rsidRPr="00155FE1">
        <w:rPr>
          <w:rFonts w:ascii="Arial" w:hAnsi="Arial"/>
          <w:sz w:val="20"/>
          <w:szCs w:val="20"/>
        </w:rPr>
        <w:t>describe what will happen next</w:t>
      </w:r>
      <w:r w:rsidRPr="00155FE1">
        <w:rPr>
          <w:rFonts w:ascii="Arial" w:hAnsi="Arial"/>
          <w:sz w:val="20"/>
          <w:szCs w:val="20"/>
        </w:rPr>
        <w:t>.  Each table has to come up with a scenario and use our textbook and/or notes to support their statements.</w:t>
      </w:r>
    </w:p>
    <w:p w:rsidR="00150A3B" w:rsidRPr="00155FE1" w:rsidRDefault="00150A3B" w:rsidP="00150A3B">
      <w:pPr>
        <w:ind w:left="720"/>
        <w:rPr>
          <w:rFonts w:ascii="Arial" w:hAnsi="Arial"/>
          <w:sz w:val="20"/>
          <w:szCs w:val="20"/>
        </w:rPr>
      </w:pPr>
    </w:p>
    <w:p w:rsidR="00B10BE6" w:rsidRPr="00155FE1" w:rsidRDefault="00B10BE6" w:rsidP="00024DB3">
      <w:pPr>
        <w:numPr>
          <w:ilvl w:val="0"/>
          <w:numId w:val="6"/>
        </w:numPr>
        <w:rPr>
          <w:rFonts w:ascii="Arial" w:hAnsi="Arial"/>
          <w:sz w:val="20"/>
          <w:szCs w:val="20"/>
        </w:rPr>
      </w:pPr>
      <w:r w:rsidRPr="00155FE1">
        <w:rPr>
          <w:rFonts w:ascii="Arial" w:hAnsi="Arial"/>
          <w:sz w:val="20"/>
          <w:szCs w:val="20"/>
        </w:rPr>
        <w:t>Investigation</w:t>
      </w:r>
    </w:p>
    <w:p w:rsidR="00B10BE6" w:rsidRPr="00155FE1" w:rsidRDefault="00212D77" w:rsidP="00024DB3">
      <w:pPr>
        <w:numPr>
          <w:ilvl w:val="1"/>
          <w:numId w:val="6"/>
        </w:numPr>
        <w:rPr>
          <w:rFonts w:ascii="Arial" w:hAnsi="Arial"/>
          <w:sz w:val="20"/>
          <w:szCs w:val="20"/>
        </w:rPr>
      </w:pPr>
      <w:r w:rsidRPr="00155FE1">
        <w:rPr>
          <w:rFonts w:ascii="Arial" w:hAnsi="Arial"/>
          <w:sz w:val="20"/>
          <w:szCs w:val="20"/>
        </w:rPr>
        <w:t>For ea</w:t>
      </w:r>
      <w:r w:rsidR="00155FE1" w:rsidRPr="00155FE1">
        <w:rPr>
          <w:rFonts w:ascii="Arial" w:hAnsi="Arial"/>
          <w:sz w:val="20"/>
          <w:szCs w:val="20"/>
        </w:rPr>
        <w:t>ch age group students conduct a</w:t>
      </w:r>
      <w:r w:rsidRPr="00155FE1">
        <w:rPr>
          <w:rFonts w:ascii="Arial" w:hAnsi="Arial"/>
          <w:sz w:val="20"/>
          <w:szCs w:val="20"/>
        </w:rPr>
        <w:t xml:space="preserve"> specific a</w:t>
      </w:r>
      <w:r w:rsidR="00B10BE6" w:rsidRPr="00155FE1">
        <w:rPr>
          <w:rFonts w:ascii="Arial" w:hAnsi="Arial"/>
          <w:sz w:val="20"/>
          <w:szCs w:val="20"/>
        </w:rPr>
        <w:t>ge group observation</w:t>
      </w:r>
      <w:r w:rsidRPr="00155FE1">
        <w:rPr>
          <w:rFonts w:ascii="Arial" w:hAnsi="Arial"/>
          <w:sz w:val="20"/>
          <w:szCs w:val="20"/>
        </w:rPr>
        <w:t xml:space="preserve">.  For this particular age group I have my </w:t>
      </w:r>
      <w:r w:rsidR="00155FE1" w:rsidRPr="00155FE1">
        <w:rPr>
          <w:rFonts w:ascii="Arial" w:hAnsi="Arial"/>
          <w:sz w:val="20"/>
          <w:szCs w:val="20"/>
        </w:rPr>
        <w:t>sons’</w:t>
      </w:r>
      <w:r w:rsidRPr="00155FE1">
        <w:rPr>
          <w:rFonts w:ascii="Arial" w:hAnsi="Arial"/>
          <w:sz w:val="20"/>
          <w:szCs w:val="20"/>
        </w:rPr>
        <w:t xml:space="preserve"> class come in and visit my classroom.  I have different stations for the children go to that demonstrate different concepts being taught in each developmental area.  My students then must observe and apply the concepts we discussed in class to what the children are doing in front of them.</w:t>
      </w:r>
    </w:p>
    <w:p w:rsidR="00B10BE6" w:rsidRPr="00155FE1" w:rsidRDefault="00B10BE6" w:rsidP="00024DB3">
      <w:pPr>
        <w:numPr>
          <w:ilvl w:val="0"/>
          <w:numId w:val="6"/>
        </w:numPr>
        <w:rPr>
          <w:rFonts w:ascii="Arial" w:hAnsi="Arial"/>
          <w:sz w:val="20"/>
          <w:szCs w:val="20"/>
        </w:rPr>
      </w:pPr>
      <w:r w:rsidRPr="00155FE1">
        <w:rPr>
          <w:rFonts w:ascii="Arial" w:hAnsi="Arial"/>
          <w:sz w:val="20"/>
          <w:szCs w:val="20"/>
        </w:rPr>
        <w:t>Real-World Context</w:t>
      </w:r>
    </w:p>
    <w:p w:rsidR="00B10BE6" w:rsidRPr="00155FE1" w:rsidRDefault="00B10BE6" w:rsidP="00024DB3">
      <w:pPr>
        <w:numPr>
          <w:ilvl w:val="1"/>
          <w:numId w:val="6"/>
        </w:numPr>
        <w:rPr>
          <w:rFonts w:ascii="Arial" w:hAnsi="Arial"/>
          <w:sz w:val="20"/>
          <w:szCs w:val="20"/>
        </w:rPr>
      </w:pPr>
      <w:r w:rsidRPr="00155FE1">
        <w:rPr>
          <w:rFonts w:ascii="Arial" w:hAnsi="Arial"/>
          <w:sz w:val="20"/>
          <w:szCs w:val="20"/>
        </w:rPr>
        <w:t xml:space="preserve">Online discussions </w:t>
      </w:r>
      <w:r w:rsidR="00F74C75" w:rsidRPr="00155FE1">
        <w:rPr>
          <w:rFonts w:ascii="Arial" w:hAnsi="Arial"/>
          <w:sz w:val="20"/>
          <w:szCs w:val="20"/>
        </w:rPr>
        <w:t xml:space="preserve">help students </w:t>
      </w:r>
      <w:r w:rsidRPr="00155FE1">
        <w:rPr>
          <w:rFonts w:ascii="Arial" w:hAnsi="Arial"/>
          <w:sz w:val="20"/>
          <w:szCs w:val="20"/>
        </w:rPr>
        <w:t>apply concept to own experiences and life</w:t>
      </w:r>
      <w:r w:rsidR="00F74C75" w:rsidRPr="00155FE1">
        <w:rPr>
          <w:rFonts w:ascii="Arial" w:hAnsi="Arial"/>
          <w:sz w:val="20"/>
          <w:szCs w:val="20"/>
        </w:rPr>
        <w:t>.  Weekly questions are posted that allow them to find out information about their own life and put it in the context of this class.</w:t>
      </w:r>
    </w:p>
    <w:p w:rsidR="00E268A9" w:rsidRPr="00155FE1" w:rsidRDefault="00E268A9">
      <w:pPr>
        <w:rPr>
          <w:rFonts w:ascii="Arial" w:hAnsi="Arial"/>
          <w:b/>
          <w:sz w:val="20"/>
          <w:szCs w:val="20"/>
        </w:rPr>
      </w:pPr>
    </w:p>
    <w:p w:rsidR="00150A3B" w:rsidRPr="00155FE1" w:rsidRDefault="00150A3B">
      <w:pPr>
        <w:rPr>
          <w:rFonts w:ascii="Arial" w:hAnsi="Arial"/>
          <w:b/>
          <w:sz w:val="20"/>
          <w:szCs w:val="20"/>
        </w:rPr>
      </w:pPr>
    </w:p>
    <w:p w:rsidR="00E268A9" w:rsidRPr="00155FE1" w:rsidRDefault="0050295B">
      <w:pPr>
        <w:pBdr>
          <w:top w:val="single" w:sz="4" w:space="1" w:color="auto"/>
          <w:left w:val="single" w:sz="4" w:space="4" w:color="auto"/>
          <w:bottom w:val="single" w:sz="4" w:space="1" w:color="auto"/>
          <w:right w:val="single" w:sz="4" w:space="4" w:color="auto"/>
        </w:pBdr>
        <w:rPr>
          <w:rFonts w:ascii="Arial" w:hAnsi="Arial"/>
          <w:b/>
          <w:i/>
          <w:sz w:val="20"/>
          <w:szCs w:val="20"/>
        </w:rPr>
      </w:pPr>
      <w:r w:rsidRPr="00155FE1">
        <w:rPr>
          <w:rFonts w:ascii="Arial" w:hAnsi="Arial"/>
          <w:b/>
          <w:i/>
          <w:sz w:val="20"/>
          <w:szCs w:val="20"/>
        </w:rPr>
        <w:t>Brain Target #6</w:t>
      </w:r>
    </w:p>
    <w:p w:rsidR="00E268A9" w:rsidRPr="00155FE1" w:rsidRDefault="0050295B">
      <w:pPr>
        <w:pBdr>
          <w:top w:val="single" w:sz="4" w:space="1" w:color="auto"/>
          <w:left w:val="single" w:sz="4" w:space="4" w:color="auto"/>
          <w:bottom w:val="single" w:sz="4" w:space="1" w:color="auto"/>
          <w:right w:val="single" w:sz="4" w:space="4" w:color="auto"/>
        </w:pBdr>
        <w:rPr>
          <w:rFonts w:ascii="Arial" w:hAnsi="Arial"/>
          <w:b/>
          <w:sz w:val="20"/>
          <w:szCs w:val="20"/>
        </w:rPr>
      </w:pPr>
      <w:r w:rsidRPr="00155FE1">
        <w:rPr>
          <w:rFonts w:ascii="Arial" w:hAnsi="Arial"/>
          <w:b/>
          <w:sz w:val="20"/>
          <w:szCs w:val="20"/>
        </w:rPr>
        <w:t>Evaluating Learning</w:t>
      </w:r>
    </w:p>
    <w:p w:rsidR="00E268A9" w:rsidRPr="00155FE1" w:rsidRDefault="00F74C75">
      <w:pPr>
        <w:pBdr>
          <w:top w:val="single" w:sz="4" w:space="1" w:color="auto"/>
          <w:left w:val="single" w:sz="4" w:space="4" w:color="auto"/>
          <w:bottom w:val="single" w:sz="4" w:space="1" w:color="auto"/>
          <w:right w:val="single" w:sz="4" w:space="4" w:color="auto"/>
        </w:pBdr>
        <w:rPr>
          <w:rFonts w:ascii="Arial" w:hAnsi="Arial"/>
          <w:b/>
          <w:sz w:val="20"/>
          <w:szCs w:val="20"/>
        </w:rPr>
      </w:pPr>
      <w:r w:rsidRPr="00155FE1">
        <w:rPr>
          <w:rFonts w:ascii="Arial" w:hAnsi="Arial"/>
          <w:b/>
          <w:sz w:val="20"/>
          <w:szCs w:val="20"/>
        </w:rPr>
        <w:t xml:space="preserve">My class is filled with a large range of types of students.  Most of the young students have gone through the CA system that is all just about STARS testing, which is just recall based, not application based.  Where other students are returning students that either have never been to college or it has been so long they don’t recall the evaluation process.  Keeping that in mind </w:t>
      </w:r>
      <w:r w:rsidR="00024DB3" w:rsidRPr="00155FE1">
        <w:rPr>
          <w:rFonts w:ascii="Arial" w:hAnsi="Arial"/>
          <w:b/>
          <w:sz w:val="20"/>
          <w:szCs w:val="20"/>
        </w:rPr>
        <w:t xml:space="preserve">I try to utilize a large array of evaluating instruments.  </w:t>
      </w:r>
    </w:p>
    <w:p w:rsidR="00A27F7D" w:rsidRPr="00155FE1" w:rsidRDefault="00A27F7D" w:rsidP="00024DB3">
      <w:pPr>
        <w:numPr>
          <w:ilvl w:val="0"/>
          <w:numId w:val="7"/>
        </w:numPr>
        <w:rPr>
          <w:rFonts w:ascii="Arial" w:hAnsi="Arial"/>
          <w:b/>
          <w:sz w:val="20"/>
          <w:szCs w:val="20"/>
        </w:rPr>
        <w:sectPr w:rsidR="00A27F7D" w:rsidRPr="00155FE1" w:rsidSect="00155FE1">
          <w:footerReference w:type="default" r:id="rId27"/>
          <w:pgSz w:w="12240" w:h="15840"/>
          <w:pgMar w:top="720" w:right="720" w:bottom="720" w:left="720" w:header="720" w:footer="720" w:gutter="0"/>
          <w:cols w:space="720"/>
          <w:docGrid w:linePitch="360"/>
        </w:sectPr>
      </w:pPr>
    </w:p>
    <w:p w:rsidR="00A27F7D" w:rsidRPr="00155FE1" w:rsidRDefault="00A27F7D" w:rsidP="00024DB3">
      <w:pPr>
        <w:numPr>
          <w:ilvl w:val="0"/>
          <w:numId w:val="7"/>
        </w:numPr>
        <w:rPr>
          <w:rFonts w:ascii="Arial" w:hAnsi="Arial"/>
          <w:sz w:val="20"/>
          <w:szCs w:val="20"/>
        </w:rPr>
      </w:pPr>
      <w:r w:rsidRPr="00155FE1">
        <w:rPr>
          <w:rFonts w:ascii="Arial" w:hAnsi="Arial"/>
          <w:sz w:val="20"/>
          <w:szCs w:val="20"/>
        </w:rPr>
        <w:lastRenderedPageBreak/>
        <w:t>Daily Questions</w:t>
      </w:r>
    </w:p>
    <w:p w:rsidR="00A27F7D" w:rsidRPr="00155FE1" w:rsidRDefault="00A27F7D" w:rsidP="00024DB3">
      <w:pPr>
        <w:numPr>
          <w:ilvl w:val="0"/>
          <w:numId w:val="7"/>
        </w:numPr>
        <w:rPr>
          <w:rFonts w:ascii="Arial" w:hAnsi="Arial"/>
          <w:sz w:val="20"/>
          <w:szCs w:val="20"/>
        </w:rPr>
      </w:pPr>
      <w:r w:rsidRPr="00155FE1">
        <w:rPr>
          <w:rFonts w:ascii="Arial" w:hAnsi="Arial"/>
          <w:sz w:val="20"/>
          <w:szCs w:val="20"/>
        </w:rPr>
        <w:t>Biosocial Quiz</w:t>
      </w:r>
    </w:p>
    <w:p w:rsidR="00A27F7D" w:rsidRPr="00155FE1" w:rsidRDefault="00A27F7D" w:rsidP="00024DB3">
      <w:pPr>
        <w:numPr>
          <w:ilvl w:val="0"/>
          <w:numId w:val="7"/>
        </w:numPr>
        <w:rPr>
          <w:rFonts w:ascii="Arial" w:hAnsi="Arial"/>
          <w:sz w:val="20"/>
          <w:szCs w:val="20"/>
        </w:rPr>
      </w:pPr>
      <w:r w:rsidRPr="00155FE1">
        <w:rPr>
          <w:rFonts w:ascii="Arial" w:hAnsi="Arial"/>
          <w:sz w:val="20"/>
          <w:szCs w:val="20"/>
        </w:rPr>
        <w:t>Online Discussions</w:t>
      </w:r>
    </w:p>
    <w:p w:rsidR="00A27F7D" w:rsidRPr="00155FE1" w:rsidRDefault="00A27F7D" w:rsidP="00024DB3">
      <w:pPr>
        <w:numPr>
          <w:ilvl w:val="0"/>
          <w:numId w:val="7"/>
        </w:numPr>
        <w:rPr>
          <w:rFonts w:ascii="Arial" w:hAnsi="Arial"/>
          <w:sz w:val="20"/>
          <w:szCs w:val="20"/>
        </w:rPr>
      </w:pPr>
      <w:r w:rsidRPr="00155FE1">
        <w:rPr>
          <w:rFonts w:ascii="Arial" w:hAnsi="Arial"/>
          <w:sz w:val="20"/>
          <w:szCs w:val="20"/>
        </w:rPr>
        <w:t>Video Assignment</w:t>
      </w:r>
    </w:p>
    <w:p w:rsidR="00A27F7D" w:rsidRPr="00155FE1" w:rsidRDefault="00A27F7D" w:rsidP="00024DB3">
      <w:pPr>
        <w:numPr>
          <w:ilvl w:val="0"/>
          <w:numId w:val="7"/>
        </w:numPr>
        <w:rPr>
          <w:rFonts w:ascii="Arial" w:hAnsi="Arial"/>
          <w:sz w:val="20"/>
          <w:szCs w:val="20"/>
        </w:rPr>
      </w:pPr>
      <w:r w:rsidRPr="00155FE1">
        <w:rPr>
          <w:rFonts w:ascii="Arial" w:hAnsi="Arial"/>
          <w:sz w:val="20"/>
          <w:szCs w:val="20"/>
        </w:rPr>
        <w:lastRenderedPageBreak/>
        <w:t>Observation Paper</w:t>
      </w:r>
    </w:p>
    <w:p w:rsidR="00A27F7D" w:rsidRPr="00155FE1" w:rsidRDefault="00A27F7D" w:rsidP="00024DB3">
      <w:pPr>
        <w:numPr>
          <w:ilvl w:val="0"/>
          <w:numId w:val="7"/>
        </w:numPr>
        <w:rPr>
          <w:rFonts w:ascii="Arial" w:hAnsi="Arial"/>
          <w:sz w:val="20"/>
          <w:szCs w:val="20"/>
        </w:rPr>
      </w:pPr>
      <w:r w:rsidRPr="00155FE1">
        <w:rPr>
          <w:rFonts w:ascii="Arial" w:hAnsi="Arial"/>
          <w:sz w:val="20"/>
          <w:szCs w:val="20"/>
        </w:rPr>
        <w:t>Bulletin Board (Group)</w:t>
      </w:r>
    </w:p>
    <w:p w:rsidR="00A27F7D" w:rsidRPr="00155FE1" w:rsidRDefault="00A27F7D" w:rsidP="00024DB3">
      <w:pPr>
        <w:numPr>
          <w:ilvl w:val="0"/>
          <w:numId w:val="7"/>
        </w:numPr>
        <w:rPr>
          <w:rFonts w:ascii="Arial" w:hAnsi="Arial"/>
          <w:sz w:val="20"/>
          <w:szCs w:val="20"/>
        </w:rPr>
      </w:pPr>
      <w:r w:rsidRPr="00155FE1">
        <w:rPr>
          <w:rFonts w:ascii="Arial" w:hAnsi="Arial"/>
          <w:sz w:val="20"/>
          <w:szCs w:val="20"/>
        </w:rPr>
        <w:t>Case Study Presentation (Group)</w:t>
      </w:r>
    </w:p>
    <w:p w:rsidR="00A27F7D" w:rsidRPr="00155FE1" w:rsidRDefault="00A27F7D" w:rsidP="00024DB3">
      <w:pPr>
        <w:numPr>
          <w:ilvl w:val="0"/>
          <w:numId w:val="7"/>
        </w:numPr>
        <w:rPr>
          <w:rFonts w:ascii="Arial" w:hAnsi="Arial"/>
          <w:sz w:val="20"/>
          <w:szCs w:val="20"/>
        </w:rPr>
      </w:pPr>
      <w:r w:rsidRPr="00155FE1">
        <w:rPr>
          <w:rFonts w:ascii="Arial" w:hAnsi="Arial"/>
          <w:sz w:val="20"/>
          <w:szCs w:val="20"/>
        </w:rPr>
        <w:t xml:space="preserve">Unit Exam </w:t>
      </w:r>
    </w:p>
    <w:p w:rsidR="00A27F7D" w:rsidRPr="00155FE1" w:rsidRDefault="00A27F7D">
      <w:pPr>
        <w:rPr>
          <w:rFonts w:ascii="Arial" w:hAnsi="Arial"/>
          <w:sz w:val="20"/>
          <w:szCs w:val="20"/>
        </w:rPr>
        <w:sectPr w:rsidR="00A27F7D" w:rsidRPr="00155FE1" w:rsidSect="00A27F7D">
          <w:type w:val="continuous"/>
          <w:pgSz w:w="12240" w:h="15840"/>
          <w:pgMar w:top="720" w:right="1152" w:bottom="720" w:left="1152" w:header="720" w:footer="720" w:gutter="0"/>
          <w:cols w:num="2" w:space="720"/>
          <w:docGrid w:linePitch="360"/>
        </w:sectPr>
      </w:pPr>
    </w:p>
    <w:p w:rsidR="00E268A9" w:rsidRPr="00155FE1" w:rsidRDefault="00E268A9">
      <w:pPr>
        <w:rPr>
          <w:rFonts w:ascii="Arial" w:hAnsi="Arial"/>
          <w:b/>
          <w:sz w:val="20"/>
          <w:szCs w:val="20"/>
        </w:rPr>
      </w:pPr>
    </w:p>
    <w:p w:rsidR="0050295B" w:rsidRPr="00155FE1" w:rsidRDefault="0050295B">
      <w:pPr>
        <w:tabs>
          <w:tab w:val="left" w:pos="3465"/>
        </w:tabs>
        <w:rPr>
          <w:rFonts w:ascii="Arial" w:hAnsi="Arial"/>
          <w:b/>
          <w:sz w:val="20"/>
          <w:szCs w:val="20"/>
        </w:rPr>
      </w:pPr>
      <w:r w:rsidRPr="00155FE1">
        <w:rPr>
          <w:rFonts w:ascii="Arial" w:hAnsi="Arial"/>
          <w:b/>
          <w:sz w:val="20"/>
          <w:szCs w:val="20"/>
        </w:rPr>
        <w:tab/>
      </w:r>
    </w:p>
    <w:sectPr w:rsidR="0050295B" w:rsidRPr="00155FE1" w:rsidSect="00A27F7D">
      <w:type w:val="continuous"/>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8F" w:rsidRDefault="00870B8F">
      <w:r>
        <w:separator/>
      </w:r>
    </w:p>
  </w:endnote>
  <w:endnote w:type="continuationSeparator" w:id="0">
    <w:p w:rsidR="00870B8F" w:rsidRDefault="00870B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7D" w:rsidRDefault="00A27F7D">
    <w:pPr>
      <w:pStyle w:val="Footer"/>
      <w:jc w:val="center"/>
    </w:pPr>
    <w:r>
      <w:t>The Brain-Targeted Teaching Model © Mariale M. Hardiman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8F" w:rsidRDefault="00870B8F">
      <w:r>
        <w:separator/>
      </w:r>
    </w:p>
  </w:footnote>
  <w:footnote w:type="continuationSeparator" w:id="0">
    <w:p w:rsidR="00870B8F" w:rsidRDefault="00870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3D5"/>
    <w:multiLevelType w:val="hybridMultilevel"/>
    <w:tmpl w:val="3FFC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97580"/>
    <w:multiLevelType w:val="hybridMultilevel"/>
    <w:tmpl w:val="16E0E3F2"/>
    <w:lvl w:ilvl="0" w:tplc="6786E122">
      <w:start w:val="1"/>
      <w:numFmt w:val="bullet"/>
      <w:lvlText w:val=""/>
      <w:lvlJc w:val="left"/>
      <w:pPr>
        <w:tabs>
          <w:tab w:val="num" w:pos="720"/>
        </w:tabs>
        <w:ind w:left="720" w:hanging="360"/>
      </w:pPr>
      <w:rPr>
        <w:rFonts w:ascii="Wingdings" w:hAnsi="Wingdings" w:hint="default"/>
      </w:rPr>
    </w:lvl>
    <w:lvl w:ilvl="1" w:tplc="8948FD94">
      <w:start w:val="1693"/>
      <w:numFmt w:val="bullet"/>
      <w:lvlText w:val=""/>
      <w:lvlJc w:val="left"/>
      <w:pPr>
        <w:tabs>
          <w:tab w:val="num" w:pos="1440"/>
        </w:tabs>
        <w:ind w:left="1440" w:hanging="360"/>
      </w:pPr>
      <w:rPr>
        <w:rFonts w:ascii="Wingdings 2" w:hAnsi="Wingdings 2" w:hint="default"/>
      </w:rPr>
    </w:lvl>
    <w:lvl w:ilvl="2" w:tplc="C6E841EE">
      <w:start w:val="1693"/>
      <w:numFmt w:val="bullet"/>
      <w:lvlText w:val=""/>
      <w:lvlJc w:val="left"/>
      <w:pPr>
        <w:tabs>
          <w:tab w:val="num" w:pos="2160"/>
        </w:tabs>
        <w:ind w:left="2160" w:hanging="360"/>
      </w:pPr>
      <w:rPr>
        <w:rFonts w:ascii="Wingdings" w:hAnsi="Wingdings" w:hint="default"/>
      </w:rPr>
    </w:lvl>
    <w:lvl w:ilvl="3" w:tplc="A02C38F4" w:tentative="1">
      <w:start w:val="1"/>
      <w:numFmt w:val="bullet"/>
      <w:lvlText w:val=""/>
      <w:lvlJc w:val="left"/>
      <w:pPr>
        <w:tabs>
          <w:tab w:val="num" w:pos="2880"/>
        </w:tabs>
        <w:ind w:left="2880" w:hanging="360"/>
      </w:pPr>
      <w:rPr>
        <w:rFonts w:ascii="Wingdings" w:hAnsi="Wingdings" w:hint="default"/>
      </w:rPr>
    </w:lvl>
    <w:lvl w:ilvl="4" w:tplc="635AFEA8" w:tentative="1">
      <w:start w:val="1"/>
      <w:numFmt w:val="bullet"/>
      <w:lvlText w:val=""/>
      <w:lvlJc w:val="left"/>
      <w:pPr>
        <w:tabs>
          <w:tab w:val="num" w:pos="3600"/>
        </w:tabs>
        <w:ind w:left="3600" w:hanging="360"/>
      </w:pPr>
      <w:rPr>
        <w:rFonts w:ascii="Wingdings" w:hAnsi="Wingdings" w:hint="default"/>
      </w:rPr>
    </w:lvl>
    <w:lvl w:ilvl="5" w:tplc="39F842BA" w:tentative="1">
      <w:start w:val="1"/>
      <w:numFmt w:val="bullet"/>
      <w:lvlText w:val=""/>
      <w:lvlJc w:val="left"/>
      <w:pPr>
        <w:tabs>
          <w:tab w:val="num" w:pos="4320"/>
        </w:tabs>
        <w:ind w:left="4320" w:hanging="360"/>
      </w:pPr>
      <w:rPr>
        <w:rFonts w:ascii="Wingdings" w:hAnsi="Wingdings" w:hint="default"/>
      </w:rPr>
    </w:lvl>
    <w:lvl w:ilvl="6" w:tplc="5B62591E" w:tentative="1">
      <w:start w:val="1"/>
      <w:numFmt w:val="bullet"/>
      <w:lvlText w:val=""/>
      <w:lvlJc w:val="left"/>
      <w:pPr>
        <w:tabs>
          <w:tab w:val="num" w:pos="5040"/>
        </w:tabs>
        <w:ind w:left="5040" w:hanging="360"/>
      </w:pPr>
      <w:rPr>
        <w:rFonts w:ascii="Wingdings" w:hAnsi="Wingdings" w:hint="default"/>
      </w:rPr>
    </w:lvl>
    <w:lvl w:ilvl="7" w:tplc="4BD82CDA" w:tentative="1">
      <w:start w:val="1"/>
      <w:numFmt w:val="bullet"/>
      <w:lvlText w:val=""/>
      <w:lvlJc w:val="left"/>
      <w:pPr>
        <w:tabs>
          <w:tab w:val="num" w:pos="5760"/>
        </w:tabs>
        <w:ind w:left="5760" w:hanging="360"/>
      </w:pPr>
      <w:rPr>
        <w:rFonts w:ascii="Wingdings" w:hAnsi="Wingdings" w:hint="default"/>
      </w:rPr>
    </w:lvl>
    <w:lvl w:ilvl="8" w:tplc="19F8A130" w:tentative="1">
      <w:start w:val="1"/>
      <w:numFmt w:val="bullet"/>
      <w:lvlText w:val=""/>
      <w:lvlJc w:val="left"/>
      <w:pPr>
        <w:tabs>
          <w:tab w:val="num" w:pos="6480"/>
        </w:tabs>
        <w:ind w:left="6480" w:hanging="360"/>
      </w:pPr>
      <w:rPr>
        <w:rFonts w:ascii="Wingdings" w:hAnsi="Wingdings" w:hint="default"/>
      </w:rPr>
    </w:lvl>
  </w:abstractNum>
  <w:abstractNum w:abstractNumId="2">
    <w:nsid w:val="0DA64BF1"/>
    <w:multiLevelType w:val="hybridMultilevel"/>
    <w:tmpl w:val="400A1AEA"/>
    <w:lvl w:ilvl="0" w:tplc="F4C83352">
      <w:start w:val="1"/>
      <w:numFmt w:val="bullet"/>
      <w:lvlText w:val=""/>
      <w:lvlJc w:val="left"/>
      <w:pPr>
        <w:tabs>
          <w:tab w:val="num" w:pos="720"/>
        </w:tabs>
        <w:ind w:left="720" w:hanging="360"/>
      </w:pPr>
      <w:rPr>
        <w:rFonts w:ascii="Wingdings" w:hAnsi="Wingdings" w:hint="default"/>
      </w:rPr>
    </w:lvl>
    <w:lvl w:ilvl="1" w:tplc="4CF6D4A6">
      <w:start w:val="1498"/>
      <w:numFmt w:val="bullet"/>
      <w:lvlText w:val=""/>
      <w:lvlJc w:val="left"/>
      <w:pPr>
        <w:tabs>
          <w:tab w:val="num" w:pos="1440"/>
        </w:tabs>
        <w:ind w:left="1440" w:hanging="360"/>
      </w:pPr>
      <w:rPr>
        <w:rFonts w:ascii="Wingdings 2" w:hAnsi="Wingdings 2" w:hint="default"/>
      </w:rPr>
    </w:lvl>
    <w:lvl w:ilvl="2" w:tplc="933008C6" w:tentative="1">
      <w:start w:val="1"/>
      <w:numFmt w:val="bullet"/>
      <w:lvlText w:val=""/>
      <w:lvlJc w:val="left"/>
      <w:pPr>
        <w:tabs>
          <w:tab w:val="num" w:pos="2160"/>
        </w:tabs>
        <w:ind w:left="2160" w:hanging="360"/>
      </w:pPr>
      <w:rPr>
        <w:rFonts w:ascii="Wingdings" w:hAnsi="Wingdings" w:hint="default"/>
      </w:rPr>
    </w:lvl>
    <w:lvl w:ilvl="3" w:tplc="E9E20240" w:tentative="1">
      <w:start w:val="1"/>
      <w:numFmt w:val="bullet"/>
      <w:lvlText w:val=""/>
      <w:lvlJc w:val="left"/>
      <w:pPr>
        <w:tabs>
          <w:tab w:val="num" w:pos="2880"/>
        </w:tabs>
        <w:ind w:left="2880" w:hanging="360"/>
      </w:pPr>
      <w:rPr>
        <w:rFonts w:ascii="Wingdings" w:hAnsi="Wingdings" w:hint="default"/>
      </w:rPr>
    </w:lvl>
    <w:lvl w:ilvl="4" w:tplc="C78854A6" w:tentative="1">
      <w:start w:val="1"/>
      <w:numFmt w:val="bullet"/>
      <w:lvlText w:val=""/>
      <w:lvlJc w:val="left"/>
      <w:pPr>
        <w:tabs>
          <w:tab w:val="num" w:pos="3600"/>
        </w:tabs>
        <w:ind w:left="3600" w:hanging="360"/>
      </w:pPr>
      <w:rPr>
        <w:rFonts w:ascii="Wingdings" w:hAnsi="Wingdings" w:hint="default"/>
      </w:rPr>
    </w:lvl>
    <w:lvl w:ilvl="5" w:tplc="C046CAEC" w:tentative="1">
      <w:start w:val="1"/>
      <w:numFmt w:val="bullet"/>
      <w:lvlText w:val=""/>
      <w:lvlJc w:val="left"/>
      <w:pPr>
        <w:tabs>
          <w:tab w:val="num" w:pos="4320"/>
        </w:tabs>
        <w:ind w:left="4320" w:hanging="360"/>
      </w:pPr>
      <w:rPr>
        <w:rFonts w:ascii="Wingdings" w:hAnsi="Wingdings" w:hint="default"/>
      </w:rPr>
    </w:lvl>
    <w:lvl w:ilvl="6" w:tplc="38C8A364" w:tentative="1">
      <w:start w:val="1"/>
      <w:numFmt w:val="bullet"/>
      <w:lvlText w:val=""/>
      <w:lvlJc w:val="left"/>
      <w:pPr>
        <w:tabs>
          <w:tab w:val="num" w:pos="5040"/>
        </w:tabs>
        <w:ind w:left="5040" w:hanging="360"/>
      </w:pPr>
      <w:rPr>
        <w:rFonts w:ascii="Wingdings" w:hAnsi="Wingdings" w:hint="default"/>
      </w:rPr>
    </w:lvl>
    <w:lvl w:ilvl="7" w:tplc="A6048EDE" w:tentative="1">
      <w:start w:val="1"/>
      <w:numFmt w:val="bullet"/>
      <w:lvlText w:val=""/>
      <w:lvlJc w:val="left"/>
      <w:pPr>
        <w:tabs>
          <w:tab w:val="num" w:pos="5760"/>
        </w:tabs>
        <w:ind w:left="5760" w:hanging="360"/>
      </w:pPr>
      <w:rPr>
        <w:rFonts w:ascii="Wingdings" w:hAnsi="Wingdings" w:hint="default"/>
      </w:rPr>
    </w:lvl>
    <w:lvl w:ilvl="8" w:tplc="3E687836" w:tentative="1">
      <w:start w:val="1"/>
      <w:numFmt w:val="bullet"/>
      <w:lvlText w:val=""/>
      <w:lvlJc w:val="left"/>
      <w:pPr>
        <w:tabs>
          <w:tab w:val="num" w:pos="6480"/>
        </w:tabs>
        <w:ind w:left="6480" w:hanging="360"/>
      </w:pPr>
      <w:rPr>
        <w:rFonts w:ascii="Wingdings" w:hAnsi="Wingdings" w:hint="default"/>
      </w:rPr>
    </w:lvl>
  </w:abstractNum>
  <w:abstractNum w:abstractNumId="3">
    <w:nsid w:val="174C6F01"/>
    <w:multiLevelType w:val="hybridMultilevel"/>
    <w:tmpl w:val="B0F66072"/>
    <w:lvl w:ilvl="0" w:tplc="85EA0BE0">
      <w:start w:val="1"/>
      <w:numFmt w:val="bullet"/>
      <w:lvlText w:val=""/>
      <w:lvlJc w:val="left"/>
      <w:pPr>
        <w:tabs>
          <w:tab w:val="num" w:pos="720"/>
        </w:tabs>
        <w:ind w:left="720" w:hanging="360"/>
      </w:pPr>
      <w:rPr>
        <w:rFonts w:ascii="Wingdings" w:hAnsi="Wingdings" w:hint="default"/>
      </w:rPr>
    </w:lvl>
    <w:lvl w:ilvl="1" w:tplc="D15A0508">
      <w:start w:val="1696"/>
      <w:numFmt w:val="bullet"/>
      <w:lvlText w:val=""/>
      <w:lvlJc w:val="left"/>
      <w:pPr>
        <w:tabs>
          <w:tab w:val="num" w:pos="1440"/>
        </w:tabs>
        <w:ind w:left="1440" w:hanging="360"/>
      </w:pPr>
      <w:rPr>
        <w:rFonts w:ascii="Wingdings 2" w:hAnsi="Wingdings 2" w:hint="default"/>
      </w:rPr>
    </w:lvl>
    <w:lvl w:ilvl="2" w:tplc="439AC38A">
      <w:start w:val="1"/>
      <w:numFmt w:val="bullet"/>
      <w:lvlText w:val=""/>
      <w:lvlJc w:val="left"/>
      <w:pPr>
        <w:tabs>
          <w:tab w:val="num" w:pos="2160"/>
        </w:tabs>
        <w:ind w:left="2160" w:hanging="360"/>
      </w:pPr>
      <w:rPr>
        <w:rFonts w:ascii="Wingdings" w:hAnsi="Wingdings" w:hint="default"/>
      </w:rPr>
    </w:lvl>
    <w:lvl w:ilvl="3" w:tplc="29AE3D92">
      <w:start w:val="1"/>
      <w:numFmt w:val="bullet"/>
      <w:lvlText w:val=""/>
      <w:lvlJc w:val="left"/>
      <w:pPr>
        <w:tabs>
          <w:tab w:val="num" w:pos="2880"/>
        </w:tabs>
        <w:ind w:left="2880" w:hanging="360"/>
      </w:pPr>
      <w:rPr>
        <w:rFonts w:ascii="Wingdings" w:hAnsi="Wingdings" w:hint="default"/>
      </w:rPr>
    </w:lvl>
    <w:lvl w:ilvl="4" w:tplc="5CD02B90" w:tentative="1">
      <w:start w:val="1"/>
      <w:numFmt w:val="bullet"/>
      <w:lvlText w:val=""/>
      <w:lvlJc w:val="left"/>
      <w:pPr>
        <w:tabs>
          <w:tab w:val="num" w:pos="3600"/>
        </w:tabs>
        <w:ind w:left="3600" w:hanging="360"/>
      </w:pPr>
      <w:rPr>
        <w:rFonts w:ascii="Wingdings" w:hAnsi="Wingdings" w:hint="default"/>
      </w:rPr>
    </w:lvl>
    <w:lvl w:ilvl="5" w:tplc="8416CE52" w:tentative="1">
      <w:start w:val="1"/>
      <w:numFmt w:val="bullet"/>
      <w:lvlText w:val=""/>
      <w:lvlJc w:val="left"/>
      <w:pPr>
        <w:tabs>
          <w:tab w:val="num" w:pos="4320"/>
        </w:tabs>
        <w:ind w:left="4320" w:hanging="360"/>
      </w:pPr>
      <w:rPr>
        <w:rFonts w:ascii="Wingdings" w:hAnsi="Wingdings" w:hint="default"/>
      </w:rPr>
    </w:lvl>
    <w:lvl w:ilvl="6" w:tplc="A8C03A3A" w:tentative="1">
      <w:start w:val="1"/>
      <w:numFmt w:val="bullet"/>
      <w:lvlText w:val=""/>
      <w:lvlJc w:val="left"/>
      <w:pPr>
        <w:tabs>
          <w:tab w:val="num" w:pos="5040"/>
        </w:tabs>
        <w:ind w:left="5040" w:hanging="360"/>
      </w:pPr>
      <w:rPr>
        <w:rFonts w:ascii="Wingdings" w:hAnsi="Wingdings" w:hint="default"/>
      </w:rPr>
    </w:lvl>
    <w:lvl w:ilvl="7" w:tplc="0B121A1A" w:tentative="1">
      <w:start w:val="1"/>
      <w:numFmt w:val="bullet"/>
      <w:lvlText w:val=""/>
      <w:lvlJc w:val="left"/>
      <w:pPr>
        <w:tabs>
          <w:tab w:val="num" w:pos="5760"/>
        </w:tabs>
        <w:ind w:left="5760" w:hanging="360"/>
      </w:pPr>
      <w:rPr>
        <w:rFonts w:ascii="Wingdings" w:hAnsi="Wingdings" w:hint="default"/>
      </w:rPr>
    </w:lvl>
    <w:lvl w:ilvl="8" w:tplc="C4F6AA3C" w:tentative="1">
      <w:start w:val="1"/>
      <w:numFmt w:val="bullet"/>
      <w:lvlText w:val=""/>
      <w:lvlJc w:val="left"/>
      <w:pPr>
        <w:tabs>
          <w:tab w:val="num" w:pos="6480"/>
        </w:tabs>
        <w:ind w:left="6480" w:hanging="360"/>
      </w:pPr>
      <w:rPr>
        <w:rFonts w:ascii="Wingdings" w:hAnsi="Wingdings" w:hint="default"/>
      </w:rPr>
    </w:lvl>
  </w:abstractNum>
  <w:abstractNum w:abstractNumId="4">
    <w:nsid w:val="24656D02"/>
    <w:multiLevelType w:val="hybridMultilevel"/>
    <w:tmpl w:val="77C41D80"/>
    <w:lvl w:ilvl="0" w:tplc="37C4ADD2">
      <w:start w:val="1"/>
      <w:numFmt w:val="bullet"/>
      <w:lvlText w:val=""/>
      <w:lvlJc w:val="left"/>
      <w:pPr>
        <w:tabs>
          <w:tab w:val="num" w:pos="720"/>
        </w:tabs>
        <w:ind w:left="720" w:hanging="360"/>
      </w:pPr>
      <w:rPr>
        <w:rFonts w:ascii="Wingdings" w:hAnsi="Wingdings" w:hint="default"/>
      </w:rPr>
    </w:lvl>
    <w:lvl w:ilvl="1" w:tplc="BD1C7862">
      <w:start w:val="1037"/>
      <w:numFmt w:val="bullet"/>
      <w:lvlText w:val=""/>
      <w:lvlJc w:val="left"/>
      <w:pPr>
        <w:tabs>
          <w:tab w:val="num" w:pos="1440"/>
        </w:tabs>
        <w:ind w:left="1440" w:hanging="360"/>
      </w:pPr>
      <w:rPr>
        <w:rFonts w:ascii="Wingdings 2" w:hAnsi="Wingdings 2" w:hint="default"/>
      </w:rPr>
    </w:lvl>
    <w:lvl w:ilvl="2" w:tplc="B5481B80">
      <w:start w:val="1037"/>
      <w:numFmt w:val="bullet"/>
      <w:lvlText w:val=""/>
      <w:lvlJc w:val="left"/>
      <w:pPr>
        <w:tabs>
          <w:tab w:val="num" w:pos="2160"/>
        </w:tabs>
        <w:ind w:left="2160" w:hanging="360"/>
      </w:pPr>
      <w:rPr>
        <w:rFonts w:ascii="Wingdings" w:hAnsi="Wingdings" w:hint="default"/>
      </w:rPr>
    </w:lvl>
    <w:lvl w:ilvl="3" w:tplc="7E8EA01C" w:tentative="1">
      <w:start w:val="1"/>
      <w:numFmt w:val="bullet"/>
      <w:lvlText w:val=""/>
      <w:lvlJc w:val="left"/>
      <w:pPr>
        <w:tabs>
          <w:tab w:val="num" w:pos="2880"/>
        </w:tabs>
        <w:ind w:left="2880" w:hanging="360"/>
      </w:pPr>
      <w:rPr>
        <w:rFonts w:ascii="Wingdings" w:hAnsi="Wingdings" w:hint="default"/>
      </w:rPr>
    </w:lvl>
    <w:lvl w:ilvl="4" w:tplc="E5126668" w:tentative="1">
      <w:start w:val="1"/>
      <w:numFmt w:val="bullet"/>
      <w:lvlText w:val=""/>
      <w:lvlJc w:val="left"/>
      <w:pPr>
        <w:tabs>
          <w:tab w:val="num" w:pos="3600"/>
        </w:tabs>
        <w:ind w:left="3600" w:hanging="360"/>
      </w:pPr>
      <w:rPr>
        <w:rFonts w:ascii="Wingdings" w:hAnsi="Wingdings" w:hint="default"/>
      </w:rPr>
    </w:lvl>
    <w:lvl w:ilvl="5" w:tplc="313AEF1A" w:tentative="1">
      <w:start w:val="1"/>
      <w:numFmt w:val="bullet"/>
      <w:lvlText w:val=""/>
      <w:lvlJc w:val="left"/>
      <w:pPr>
        <w:tabs>
          <w:tab w:val="num" w:pos="4320"/>
        </w:tabs>
        <w:ind w:left="4320" w:hanging="360"/>
      </w:pPr>
      <w:rPr>
        <w:rFonts w:ascii="Wingdings" w:hAnsi="Wingdings" w:hint="default"/>
      </w:rPr>
    </w:lvl>
    <w:lvl w:ilvl="6" w:tplc="8108937A" w:tentative="1">
      <w:start w:val="1"/>
      <w:numFmt w:val="bullet"/>
      <w:lvlText w:val=""/>
      <w:lvlJc w:val="left"/>
      <w:pPr>
        <w:tabs>
          <w:tab w:val="num" w:pos="5040"/>
        </w:tabs>
        <w:ind w:left="5040" w:hanging="360"/>
      </w:pPr>
      <w:rPr>
        <w:rFonts w:ascii="Wingdings" w:hAnsi="Wingdings" w:hint="default"/>
      </w:rPr>
    </w:lvl>
    <w:lvl w:ilvl="7" w:tplc="554A5E10" w:tentative="1">
      <w:start w:val="1"/>
      <w:numFmt w:val="bullet"/>
      <w:lvlText w:val=""/>
      <w:lvlJc w:val="left"/>
      <w:pPr>
        <w:tabs>
          <w:tab w:val="num" w:pos="5760"/>
        </w:tabs>
        <w:ind w:left="5760" w:hanging="360"/>
      </w:pPr>
      <w:rPr>
        <w:rFonts w:ascii="Wingdings" w:hAnsi="Wingdings" w:hint="default"/>
      </w:rPr>
    </w:lvl>
    <w:lvl w:ilvl="8" w:tplc="188E4052" w:tentative="1">
      <w:start w:val="1"/>
      <w:numFmt w:val="bullet"/>
      <w:lvlText w:val=""/>
      <w:lvlJc w:val="left"/>
      <w:pPr>
        <w:tabs>
          <w:tab w:val="num" w:pos="6480"/>
        </w:tabs>
        <w:ind w:left="6480" w:hanging="360"/>
      </w:pPr>
      <w:rPr>
        <w:rFonts w:ascii="Wingdings" w:hAnsi="Wingdings" w:hint="default"/>
      </w:rPr>
    </w:lvl>
  </w:abstractNum>
  <w:abstractNum w:abstractNumId="5">
    <w:nsid w:val="394B2C08"/>
    <w:multiLevelType w:val="hybridMultilevel"/>
    <w:tmpl w:val="F27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837A2"/>
    <w:multiLevelType w:val="hybridMultilevel"/>
    <w:tmpl w:val="194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C4F2D"/>
    <w:multiLevelType w:val="hybridMultilevel"/>
    <w:tmpl w:val="729A12F6"/>
    <w:lvl w:ilvl="0" w:tplc="C6A0704C">
      <w:start w:val="1"/>
      <w:numFmt w:val="bullet"/>
      <w:lvlText w:val=""/>
      <w:lvlJc w:val="left"/>
      <w:pPr>
        <w:tabs>
          <w:tab w:val="num" w:pos="720"/>
        </w:tabs>
        <w:ind w:left="720" w:hanging="360"/>
      </w:pPr>
      <w:rPr>
        <w:rFonts w:ascii="Wingdings" w:hAnsi="Wingdings" w:hint="default"/>
      </w:rPr>
    </w:lvl>
    <w:lvl w:ilvl="1" w:tplc="B1243178">
      <w:start w:val="724"/>
      <w:numFmt w:val="bullet"/>
      <w:lvlText w:val=""/>
      <w:lvlJc w:val="left"/>
      <w:pPr>
        <w:tabs>
          <w:tab w:val="num" w:pos="1440"/>
        </w:tabs>
        <w:ind w:left="1440" w:hanging="360"/>
      </w:pPr>
      <w:rPr>
        <w:rFonts w:ascii="Wingdings 2" w:hAnsi="Wingdings 2" w:hint="default"/>
      </w:rPr>
    </w:lvl>
    <w:lvl w:ilvl="2" w:tplc="1C66C880">
      <w:start w:val="724"/>
      <w:numFmt w:val="bullet"/>
      <w:lvlText w:val=""/>
      <w:lvlJc w:val="left"/>
      <w:pPr>
        <w:tabs>
          <w:tab w:val="num" w:pos="2160"/>
        </w:tabs>
        <w:ind w:left="2160" w:hanging="360"/>
      </w:pPr>
      <w:rPr>
        <w:rFonts w:ascii="Wingdings" w:hAnsi="Wingdings" w:hint="default"/>
      </w:rPr>
    </w:lvl>
    <w:lvl w:ilvl="3" w:tplc="73AAD35E" w:tentative="1">
      <w:start w:val="1"/>
      <w:numFmt w:val="bullet"/>
      <w:lvlText w:val=""/>
      <w:lvlJc w:val="left"/>
      <w:pPr>
        <w:tabs>
          <w:tab w:val="num" w:pos="2880"/>
        </w:tabs>
        <w:ind w:left="2880" w:hanging="360"/>
      </w:pPr>
      <w:rPr>
        <w:rFonts w:ascii="Wingdings" w:hAnsi="Wingdings" w:hint="default"/>
      </w:rPr>
    </w:lvl>
    <w:lvl w:ilvl="4" w:tplc="6C3233E4" w:tentative="1">
      <w:start w:val="1"/>
      <w:numFmt w:val="bullet"/>
      <w:lvlText w:val=""/>
      <w:lvlJc w:val="left"/>
      <w:pPr>
        <w:tabs>
          <w:tab w:val="num" w:pos="3600"/>
        </w:tabs>
        <w:ind w:left="3600" w:hanging="360"/>
      </w:pPr>
      <w:rPr>
        <w:rFonts w:ascii="Wingdings" w:hAnsi="Wingdings" w:hint="default"/>
      </w:rPr>
    </w:lvl>
    <w:lvl w:ilvl="5" w:tplc="3B047A42" w:tentative="1">
      <w:start w:val="1"/>
      <w:numFmt w:val="bullet"/>
      <w:lvlText w:val=""/>
      <w:lvlJc w:val="left"/>
      <w:pPr>
        <w:tabs>
          <w:tab w:val="num" w:pos="4320"/>
        </w:tabs>
        <w:ind w:left="4320" w:hanging="360"/>
      </w:pPr>
      <w:rPr>
        <w:rFonts w:ascii="Wingdings" w:hAnsi="Wingdings" w:hint="default"/>
      </w:rPr>
    </w:lvl>
    <w:lvl w:ilvl="6" w:tplc="C6F2DC0A" w:tentative="1">
      <w:start w:val="1"/>
      <w:numFmt w:val="bullet"/>
      <w:lvlText w:val=""/>
      <w:lvlJc w:val="left"/>
      <w:pPr>
        <w:tabs>
          <w:tab w:val="num" w:pos="5040"/>
        </w:tabs>
        <w:ind w:left="5040" w:hanging="360"/>
      </w:pPr>
      <w:rPr>
        <w:rFonts w:ascii="Wingdings" w:hAnsi="Wingdings" w:hint="default"/>
      </w:rPr>
    </w:lvl>
    <w:lvl w:ilvl="7" w:tplc="1AA8191E" w:tentative="1">
      <w:start w:val="1"/>
      <w:numFmt w:val="bullet"/>
      <w:lvlText w:val=""/>
      <w:lvlJc w:val="left"/>
      <w:pPr>
        <w:tabs>
          <w:tab w:val="num" w:pos="5760"/>
        </w:tabs>
        <w:ind w:left="5760" w:hanging="360"/>
      </w:pPr>
      <w:rPr>
        <w:rFonts w:ascii="Wingdings" w:hAnsi="Wingdings" w:hint="default"/>
      </w:rPr>
    </w:lvl>
    <w:lvl w:ilvl="8" w:tplc="F0941132" w:tentative="1">
      <w:start w:val="1"/>
      <w:numFmt w:val="bullet"/>
      <w:lvlText w:val=""/>
      <w:lvlJc w:val="left"/>
      <w:pPr>
        <w:tabs>
          <w:tab w:val="num" w:pos="6480"/>
        </w:tabs>
        <w:ind w:left="6480" w:hanging="360"/>
      </w:pPr>
      <w:rPr>
        <w:rFonts w:ascii="Wingdings" w:hAnsi="Wingdings" w:hint="default"/>
      </w:rPr>
    </w:lvl>
  </w:abstractNum>
  <w:abstractNum w:abstractNumId="8">
    <w:nsid w:val="533B4844"/>
    <w:multiLevelType w:val="hybridMultilevel"/>
    <w:tmpl w:val="21E83DF0"/>
    <w:lvl w:ilvl="0" w:tplc="96642036">
      <w:start w:val="1"/>
      <w:numFmt w:val="bullet"/>
      <w:lvlText w:val=""/>
      <w:lvlJc w:val="left"/>
      <w:pPr>
        <w:tabs>
          <w:tab w:val="num" w:pos="720"/>
        </w:tabs>
        <w:ind w:left="720" w:hanging="360"/>
      </w:pPr>
      <w:rPr>
        <w:rFonts w:ascii="Wingdings" w:hAnsi="Wingdings" w:hint="default"/>
      </w:rPr>
    </w:lvl>
    <w:lvl w:ilvl="1" w:tplc="220447E2" w:tentative="1">
      <w:start w:val="1"/>
      <w:numFmt w:val="bullet"/>
      <w:lvlText w:val=""/>
      <w:lvlJc w:val="left"/>
      <w:pPr>
        <w:tabs>
          <w:tab w:val="num" w:pos="1440"/>
        </w:tabs>
        <w:ind w:left="1440" w:hanging="360"/>
      </w:pPr>
      <w:rPr>
        <w:rFonts w:ascii="Wingdings" w:hAnsi="Wingdings" w:hint="default"/>
      </w:rPr>
    </w:lvl>
    <w:lvl w:ilvl="2" w:tplc="3E8E22AE" w:tentative="1">
      <w:start w:val="1"/>
      <w:numFmt w:val="bullet"/>
      <w:lvlText w:val=""/>
      <w:lvlJc w:val="left"/>
      <w:pPr>
        <w:tabs>
          <w:tab w:val="num" w:pos="2160"/>
        </w:tabs>
        <w:ind w:left="2160" w:hanging="360"/>
      </w:pPr>
      <w:rPr>
        <w:rFonts w:ascii="Wingdings" w:hAnsi="Wingdings" w:hint="default"/>
      </w:rPr>
    </w:lvl>
    <w:lvl w:ilvl="3" w:tplc="F162FF54" w:tentative="1">
      <w:start w:val="1"/>
      <w:numFmt w:val="bullet"/>
      <w:lvlText w:val=""/>
      <w:lvlJc w:val="left"/>
      <w:pPr>
        <w:tabs>
          <w:tab w:val="num" w:pos="2880"/>
        </w:tabs>
        <w:ind w:left="2880" w:hanging="360"/>
      </w:pPr>
      <w:rPr>
        <w:rFonts w:ascii="Wingdings" w:hAnsi="Wingdings" w:hint="default"/>
      </w:rPr>
    </w:lvl>
    <w:lvl w:ilvl="4" w:tplc="CBEA6F4C" w:tentative="1">
      <w:start w:val="1"/>
      <w:numFmt w:val="bullet"/>
      <w:lvlText w:val=""/>
      <w:lvlJc w:val="left"/>
      <w:pPr>
        <w:tabs>
          <w:tab w:val="num" w:pos="3600"/>
        </w:tabs>
        <w:ind w:left="3600" w:hanging="360"/>
      </w:pPr>
      <w:rPr>
        <w:rFonts w:ascii="Wingdings" w:hAnsi="Wingdings" w:hint="default"/>
      </w:rPr>
    </w:lvl>
    <w:lvl w:ilvl="5" w:tplc="19D686CA" w:tentative="1">
      <w:start w:val="1"/>
      <w:numFmt w:val="bullet"/>
      <w:lvlText w:val=""/>
      <w:lvlJc w:val="left"/>
      <w:pPr>
        <w:tabs>
          <w:tab w:val="num" w:pos="4320"/>
        </w:tabs>
        <w:ind w:left="4320" w:hanging="360"/>
      </w:pPr>
      <w:rPr>
        <w:rFonts w:ascii="Wingdings" w:hAnsi="Wingdings" w:hint="default"/>
      </w:rPr>
    </w:lvl>
    <w:lvl w:ilvl="6" w:tplc="5ED2247E" w:tentative="1">
      <w:start w:val="1"/>
      <w:numFmt w:val="bullet"/>
      <w:lvlText w:val=""/>
      <w:lvlJc w:val="left"/>
      <w:pPr>
        <w:tabs>
          <w:tab w:val="num" w:pos="5040"/>
        </w:tabs>
        <w:ind w:left="5040" w:hanging="360"/>
      </w:pPr>
      <w:rPr>
        <w:rFonts w:ascii="Wingdings" w:hAnsi="Wingdings" w:hint="default"/>
      </w:rPr>
    </w:lvl>
    <w:lvl w:ilvl="7" w:tplc="5748FBA2" w:tentative="1">
      <w:start w:val="1"/>
      <w:numFmt w:val="bullet"/>
      <w:lvlText w:val=""/>
      <w:lvlJc w:val="left"/>
      <w:pPr>
        <w:tabs>
          <w:tab w:val="num" w:pos="5760"/>
        </w:tabs>
        <w:ind w:left="5760" w:hanging="360"/>
      </w:pPr>
      <w:rPr>
        <w:rFonts w:ascii="Wingdings" w:hAnsi="Wingdings" w:hint="default"/>
      </w:rPr>
    </w:lvl>
    <w:lvl w:ilvl="8" w:tplc="2D964862" w:tentative="1">
      <w:start w:val="1"/>
      <w:numFmt w:val="bullet"/>
      <w:lvlText w:val=""/>
      <w:lvlJc w:val="left"/>
      <w:pPr>
        <w:tabs>
          <w:tab w:val="num" w:pos="6480"/>
        </w:tabs>
        <w:ind w:left="6480" w:hanging="360"/>
      </w:pPr>
      <w:rPr>
        <w:rFonts w:ascii="Wingdings" w:hAnsi="Wingdings" w:hint="default"/>
      </w:rPr>
    </w:lvl>
  </w:abstractNum>
  <w:abstractNum w:abstractNumId="9">
    <w:nsid w:val="68984EB7"/>
    <w:multiLevelType w:val="hybridMultilevel"/>
    <w:tmpl w:val="FFB694C2"/>
    <w:lvl w:ilvl="0" w:tplc="6E3A08AA">
      <w:start w:val="1"/>
      <w:numFmt w:val="bullet"/>
      <w:lvlText w:val=""/>
      <w:lvlJc w:val="left"/>
      <w:pPr>
        <w:tabs>
          <w:tab w:val="num" w:pos="720"/>
        </w:tabs>
        <w:ind w:left="720" w:hanging="360"/>
      </w:pPr>
      <w:rPr>
        <w:rFonts w:ascii="Wingdings" w:hAnsi="Wingdings" w:hint="default"/>
      </w:rPr>
    </w:lvl>
    <w:lvl w:ilvl="1" w:tplc="CB2C10DA">
      <w:start w:val="989"/>
      <w:numFmt w:val="bullet"/>
      <w:lvlText w:val=""/>
      <w:lvlJc w:val="left"/>
      <w:pPr>
        <w:tabs>
          <w:tab w:val="num" w:pos="1440"/>
        </w:tabs>
        <w:ind w:left="1440" w:hanging="360"/>
      </w:pPr>
      <w:rPr>
        <w:rFonts w:ascii="Wingdings 2" w:hAnsi="Wingdings 2" w:hint="default"/>
      </w:rPr>
    </w:lvl>
    <w:lvl w:ilvl="2" w:tplc="C930BE1C">
      <w:start w:val="1"/>
      <w:numFmt w:val="bullet"/>
      <w:lvlText w:val=""/>
      <w:lvlJc w:val="left"/>
      <w:pPr>
        <w:tabs>
          <w:tab w:val="num" w:pos="2160"/>
        </w:tabs>
        <w:ind w:left="2160" w:hanging="360"/>
      </w:pPr>
      <w:rPr>
        <w:rFonts w:ascii="Wingdings" w:hAnsi="Wingdings" w:hint="default"/>
      </w:rPr>
    </w:lvl>
    <w:lvl w:ilvl="3" w:tplc="DC4AA410">
      <w:start w:val="1"/>
      <w:numFmt w:val="bullet"/>
      <w:lvlText w:val=""/>
      <w:lvlJc w:val="left"/>
      <w:pPr>
        <w:tabs>
          <w:tab w:val="num" w:pos="2880"/>
        </w:tabs>
        <w:ind w:left="2880" w:hanging="360"/>
      </w:pPr>
      <w:rPr>
        <w:rFonts w:ascii="Wingdings" w:hAnsi="Wingdings" w:hint="default"/>
      </w:rPr>
    </w:lvl>
    <w:lvl w:ilvl="4" w:tplc="8EE2FF5E" w:tentative="1">
      <w:start w:val="1"/>
      <w:numFmt w:val="bullet"/>
      <w:lvlText w:val=""/>
      <w:lvlJc w:val="left"/>
      <w:pPr>
        <w:tabs>
          <w:tab w:val="num" w:pos="3600"/>
        </w:tabs>
        <w:ind w:left="3600" w:hanging="360"/>
      </w:pPr>
      <w:rPr>
        <w:rFonts w:ascii="Wingdings" w:hAnsi="Wingdings" w:hint="default"/>
      </w:rPr>
    </w:lvl>
    <w:lvl w:ilvl="5" w:tplc="622A47B0" w:tentative="1">
      <w:start w:val="1"/>
      <w:numFmt w:val="bullet"/>
      <w:lvlText w:val=""/>
      <w:lvlJc w:val="left"/>
      <w:pPr>
        <w:tabs>
          <w:tab w:val="num" w:pos="4320"/>
        </w:tabs>
        <w:ind w:left="4320" w:hanging="360"/>
      </w:pPr>
      <w:rPr>
        <w:rFonts w:ascii="Wingdings" w:hAnsi="Wingdings" w:hint="default"/>
      </w:rPr>
    </w:lvl>
    <w:lvl w:ilvl="6" w:tplc="96CCAE3C" w:tentative="1">
      <w:start w:val="1"/>
      <w:numFmt w:val="bullet"/>
      <w:lvlText w:val=""/>
      <w:lvlJc w:val="left"/>
      <w:pPr>
        <w:tabs>
          <w:tab w:val="num" w:pos="5040"/>
        </w:tabs>
        <w:ind w:left="5040" w:hanging="360"/>
      </w:pPr>
      <w:rPr>
        <w:rFonts w:ascii="Wingdings" w:hAnsi="Wingdings" w:hint="default"/>
      </w:rPr>
    </w:lvl>
    <w:lvl w:ilvl="7" w:tplc="E2A44508" w:tentative="1">
      <w:start w:val="1"/>
      <w:numFmt w:val="bullet"/>
      <w:lvlText w:val=""/>
      <w:lvlJc w:val="left"/>
      <w:pPr>
        <w:tabs>
          <w:tab w:val="num" w:pos="5760"/>
        </w:tabs>
        <w:ind w:left="5760" w:hanging="360"/>
      </w:pPr>
      <w:rPr>
        <w:rFonts w:ascii="Wingdings" w:hAnsi="Wingdings" w:hint="default"/>
      </w:rPr>
    </w:lvl>
    <w:lvl w:ilvl="8" w:tplc="B6A0B77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2"/>
  </w:num>
  <w:num w:numId="6">
    <w:abstractNumId w:val="7"/>
  </w:num>
  <w:num w:numId="7">
    <w:abstractNumId w:val="8"/>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D1D74"/>
    <w:rsid w:val="000067A7"/>
    <w:rsid w:val="00024DB3"/>
    <w:rsid w:val="000A50CE"/>
    <w:rsid w:val="00141E68"/>
    <w:rsid w:val="00150A3B"/>
    <w:rsid w:val="001541A3"/>
    <w:rsid w:val="00155FE1"/>
    <w:rsid w:val="001E0477"/>
    <w:rsid w:val="00206C99"/>
    <w:rsid w:val="00211B3A"/>
    <w:rsid w:val="00212D77"/>
    <w:rsid w:val="003344F7"/>
    <w:rsid w:val="004B73CB"/>
    <w:rsid w:val="004C53F2"/>
    <w:rsid w:val="0050295B"/>
    <w:rsid w:val="00545E4A"/>
    <w:rsid w:val="005D7F48"/>
    <w:rsid w:val="00635284"/>
    <w:rsid w:val="00661EE0"/>
    <w:rsid w:val="006C5044"/>
    <w:rsid w:val="007E6CA6"/>
    <w:rsid w:val="00811FB7"/>
    <w:rsid w:val="008262C7"/>
    <w:rsid w:val="00852BC9"/>
    <w:rsid w:val="00870B8F"/>
    <w:rsid w:val="008B7A87"/>
    <w:rsid w:val="009137B6"/>
    <w:rsid w:val="00A22E7F"/>
    <w:rsid w:val="00A27F7D"/>
    <w:rsid w:val="00A4296C"/>
    <w:rsid w:val="00B10BE6"/>
    <w:rsid w:val="00B60105"/>
    <w:rsid w:val="00C15223"/>
    <w:rsid w:val="00CE2F07"/>
    <w:rsid w:val="00CF0B74"/>
    <w:rsid w:val="00D405F0"/>
    <w:rsid w:val="00D55FBC"/>
    <w:rsid w:val="00DA685F"/>
    <w:rsid w:val="00E268A9"/>
    <w:rsid w:val="00E56FC9"/>
    <w:rsid w:val="00F74C75"/>
    <w:rsid w:val="00FD1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A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8A9"/>
    <w:rPr>
      <w:rFonts w:ascii="Tahoma" w:hAnsi="Tahoma" w:cs="Tahoma"/>
      <w:sz w:val="16"/>
      <w:szCs w:val="16"/>
    </w:rPr>
  </w:style>
  <w:style w:type="paragraph" w:styleId="Header">
    <w:name w:val="header"/>
    <w:basedOn w:val="Normal"/>
    <w:semiHidden/>
    <w:rsid w:val="00E268A9"/>
    <w:pPr>
      <w:tabs>
        <w:tab w:val="center" w:pos="4320"/>
        <w:tab w:val="right" w:pos="8640"/>
      </w:tabs>
    </w:pPr>
  </w:style>
  <w:style w:type="paragraph" w:styleId="Footer">
    <w:name w:val="footer"/>
    <w:basedOn w:val="Normal"/>
    <w:semiHidden/>
    <w:rsid w:val="00E268A9"/>
    <w:pPr>
      <w:tabs>
        <w:tab w:val="center" w:pos="4320"/>
        <w:tab w:val="right" w:pos="8640"/>
      </w:tabs>
    </w:pPr>
  </w:style>
  <w:style w:type="character" w:styleId="CommentReference">
    <w:name w:val="annotation reference"/>
    <w:basedOn w:val="DefaultParagraphFont"/>
    <w:uiPriority w:val="99"/>
    <w:semiHidden/>
    <w:unhideWhenUsed/>
    <w:rsid w:val="00B60105"/>
    <w:rPr>
      <w:sz w:val="18"/>
      <w:szCs w:val="18"/>
    </w:rPr>
  </w:style>
  <w:style w:type="paragraph" w:styleId="CommentText">
    <w:name w:val="annotation text"/>
    <w:basedOn w:val="Normal"/>
    <w:link w:val="CommentTextChar"/>
    <w:uiPriority w:val="99"/>
    <w:semiHidden/>
    <w:unhideWhenUsed/>
    <w:rsid w:val="00B60105"/>
  </w:style>
  <w:style w:type="character" w:customStyle="1" w:styleId="CommentTextChar">
    <w:name w:val="Comment Text Char"/>
    <w:basedOn w:val="DefaultParagraphFont"/>
    <w:link w:val="CommentText"/>
    <w:uiPriority w:val="99"/>
    <w:semiHidden/>
    <w:rsid w:val="00B60105"/>
    <w:rPr>
      <w:sz w:val="24"/>
      <w:szCs w:val="24"/>
    </w:rPr>
  </w:style>
  <w:style w:type="paragraph" w:styleId="CommentSubject">
    <w:name w:val="annotation subject"/>
    <w:basedOn w:val="CommentText"/>
    <w:next w:val="CommentText"/>
    <w:link w:val="CommentSubjectChar"/>
    <w:uiPriority w:val="99"/>
    <w:semiHidden/>
    <w:unhideWhenUsed/>
    <w:rsid w:val="00B60105"/>
    <w:rPr>
      <w:b/>
      <w:bCs/>
      <w:sz w:val="20"/>
      <w:szCs w:val="20"/>
    </w:rPr>
  </w:style>
  <w:style w:type="character" w:customStyle="1" w:styleId="CommentSubjectChar">
    <w:name w:val="Comment Subject Char"/>
    <w:basedOn w:val="CommentTextChar"/>
    <w:link w:val="CommentSubject"/>
    <w:uiPriority w:val="99"/>
    <w:semiHidden/>
    <w:rsid w:val="00B60105"/>
    <w:rPr>
      <w:b/>
      <w:bCs/>
    </w:rPr>
  </w:style>
  <w:style w:type="paragraph" w:styleId="NormalWeb">
    <w:name w:val="Normal (Web)"/>
    <w:basedOn w:val="Normal"/>
    <w:uiPriority w:val="99"/>
    <w:unhideWhenUsed/>
    <w:rsid w:val="00CF0B7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902707">
      <w:bodyDiv w:val="1"/>
      <w:marLeft w:val="0"/>
      <w:marRight w:val="0"/>
      <w:marTop w:val="0"/>
      <w:marBottom w:val="0"/>
      <w:divBdr>
        <w:top w:val="none" w:sz="0" w:space="0" w:color="auto"/>
        <w:left w:val="none" w:sz="0" w:space="0" w:color="auto"/>
        <w:bottom w:val="none" w:sz="0" w:space="0" w:color="auto"/>
        <w:right w:val="none" w:sz="0" w:space="0" w:color="auto"/>
      </w:divBdr>
      <w:divsChild>
        <w:div w:id="80377349">
          <w:marLeft w:val="432"/>
          <w:marRight w:val="0"/>
          <w:marTop w:val="120"/>
          <w:marBottom w:val="0"/>
          <w:divBdr>
            <w:top w:val="none" w:sz="0" w:space="0" w:color="auto"/>
            <w:left w:val="none" w:sz="0" w:space="0" w:color="auto"/>
            <w:bottom w:val="none" w:sz="0" w:space="0" w:color="auto"/>
            <w:right w:val="none" w:sz="0" w:space="0" w:color="auto"/>
          </w:divBdr>
        </w:div>
        <w:div w:id="210582926">
          <w:marLeft w:val="1440"/>
          <w:marRight w:val="0"/>
          <w:marTop w:val="82"/>
          <w:marBottom w:val="0"/>
          <w:divBdr>
            <w:top w:val="none" w:sz="0" w:space="0" w:color="auto"/>
            <w:left w:val="none" w:sz="0" w:space="0" w:color="auto"/>
            <w:bottom w:val="none" w:sz="0" w:space="0" w:color="auto"/>
            <w:right w:val="none" w:sz="0" w:space="0" w:color="auto"/>
          </w:divBdr>
        </w:div>
        <w:div w:id="407388435">
          <w:marLeft w:val="1008"/>
          <w:marRight w:val="0"/>
          <w:marTop w:val="91"/>
          <w:marBottom w:val="0"/>
          <w:divBdr>
            <w:top w:val="none" w:sz="0" w:space="0" w:color="auto"/>
            <w:left w:val="none" w:sz="0" w:space="0" w:color="auto"/>
            <w:bottom w:val="none" w:sz="0" w:space="0" w:color="auto"/>
            <w:right w:val="none" w:sz="0" w:space="0" w:color="auto"/>
          </w:divBdr>
        </w:div>
        <w:div w:id="781459989">
          <w:marLeft w:val="432"/>
          <w:marRight w:val="0"/>
          <w:marTop w:val="120"/>
          <w:marBottom w:val="0"/>
          <w:divBdr>
            <w:top w:val="none" w:sz="0" w:space="0" w:color="auto"/>
            <w:left w:val="none" w:sz="0" w:space="0" w:color="auto"/>
            <w:bottom w:val="none" w:sz="0" w:space="0" w:color="auto"/>
            <w:right w:val="none" w:sz="0" w:space="0" w:color="auto"/>
          </w:divBdr>
        </w:div>
        <w:div w:id="1042707730">
          <w:marLeft w:val="432"/>
          <w:marRight w:val="0"/>
          <w:marTop w:val="120"/>
          <w:marBottom w:val="0"/>
          <w:divBdr>
            <w:top w:val="none" w:sz="0" w:space="0" w:color="auto"/>
            <w:left w:val="none" w:sz="0" w:space="0" w:color="auto"/>
            <w:bottom w:val="none" w:sz="0" w:space="0" w:color="auto"/>
            <w:right w:val="none" w:sz="0" w:space="0" w:color="auto"/>
          </w:divBdr>
        </w:div>
        <w:div w:id="1043482154">
          <w:marLeft w:val="1008"/>
          <w:marRight w:val="0"/>
          <w:marTop w:val="91"/>
          <w:marBottom w:val="0"/>
          <w:divBdr>
            <w:top w:val="none" w:sz="0" w:space="0" w:color="auto"/>
            <w:left w:val="none" w:sz="0" w:space="0" w:color="auto"/>
            <w:bottom w:val="none" w:sz="0" w:space="0" w:color="auto"/>
            <w:right w:val="none" w:sz="0" w:space="0" w:color="auto"/>
          </w:divBdr>
        </w:div>
        <w:div w:id="1400208018">
          <w:marLeft w:val="1008"/>
          <w:marRight w:val="0"/>
          <w:marTop w:val="91"/>
          <w:marBottom w:val="0"/>
          <w:divBdr>
            <w:top w:val="none" w:sz="0" w:space="0" w:color="auto"/>
            <w:left w:val="none" w:sz="0" w:space="0" w:color="auto"/>
            <w:bottom w:val="none" w:sz="0" w:space="0" w:color="auto"/>
            <w:right w:val="none" w:sz="0" w:space="0" w:color="auto"/>
          </w:divBdr>
        </w:div>
        <w:div w:id="1536846456">
          <w:marLeft w:val="1008"/>
          <w:marRight w:val="0"/>
          <w:marTop w:val="91"/>
          <w:marBottom w:val="0"/>
          <w:divBdr>
            <w:top w:val="none" w:sz="0" w:space="0" w:color="auto"/>
            <w:left w:val="none" w:sz="0" w:space="0" w:color="auto"/>
            <w:bottom w:val="none" w:sz="0" w:space="0" w:color="auto"/>
            <w:right w:val="none" w:sz="0" w:space="0" w:color="auto"/>
          </w:divBdr>
        </w:div>
        <w:div w:id="1853569066">
          <w:marLeft w:val="1008"/>
          <w:marRight w:val="0"/>
          <w:marTop w:val="91"/>
          <w:marBottom w:val="0"/>
          <w:divBdr>
            <w:top w:val="none" w:sz="0" w:space="0" w:color="auto"/>
            <w:left w:val="none" w:sz="0" w:space="0" w:color="auto"/>
            <w:bottom w:val="none" w:sz="0" w:space="0" w:color="auto"/>
            <w:right w:val="none" w:sz="0" w:space="0" w:color="auto"/>
          </w:divBdr>
        </w:div>
      </w:divsChild>
    </w:div>
    <w:div w:id="452555396">
      <w:bodyDiv w:val="1"/>
      <w:marLeft w:val="0"/>
      <w:marRight w:val="0"/>
      <w:marTop w:val="0"/>
      <w:marBottom w:val="0"/>
      <w:divBdr>
        <w:top w:val="none" w:sz="0" w:space="0" w:color="auto"/>
        <w:left w:val="none" w:sz="0" w:space="0" w:color="auto"/>
        <w:bottom w:val="none" w:sz="0" w:space="0" w:color="auto"/>
        <w:right w:val="none" w:sz="0" w:space="0" w:color="auto"/>
      </w:divBdr>
      <w:divsChild>
        <w:div w:id="816062">
          <w:marLeft w:val="1008"/>
          <w:marRight w:val="0"/>
          <w:marTop w:val="91"/>
          <w:marBottom w:val="0"/>
          <w:divBdr>
            <w:top w:val="none" w:sz="0" w:space="0" w:color="auto"/>
            <w:left w:val="none" w:sz="0" w:space="0" w:color="auto"/>
            <w:bottom w:val="none" w:sz="0" w:space="0" w:color="auto"/>
            <w:right w:val="none" w:sz="0" w:space="0" w:color="auto"/>
          </w:divBdr>
        </w:div>
        <w:div w:id="659382696">
          <w:marLeft w:val="432"/>
          <w:marRight w:val="0"/>
          <w:marTop w:val="120"/>
          <w:marBottom w:val="0"/>
          <w:divBdr>
            <w:top w:val="none" w:sz="0" w:space="0" w:color="auto"/>
            <w:left w:val="none" w:sz="0" w:space="0" w:color="auto"/>
            <w:bottom w:val="none" w:sz="0" w:space="0" w:color="auto"/>
            <w:right w:val="none" w:sz="0" w:space="0" w:color="auto"/>
          </w:divBdr>
        </w:div>
        <w:div w:id="665520707">
          <w:marLeft w:val="432"/>
          <w:marRight w:val="0"/>
          <w:marTop w:val="120"/>
          <w:marBottom w:val="0"/>
          <w:divBdr>
            <w:top w:val="none" w:sz="0" w:space="0" w:color="auto"/>
            <w:left w:val="none" w:sz="0" w:space="0" w:color="auto"/>
            <w:bottom w:val="none" w:sz="0" w:space="0" w:color="auto"/>
            <w:right w:val="none" w:sz="0" w:space="0" w:color="auto"/>
          </w:divBdr>
        </w:div>
        <w:div w:id="1013264526">
          <w:marLeft w:val="1008"/>
          <w:marRight w:val="0"/>
          <w:marTop w:val="91"/>
          <w:marBottom w:val="0"/>
          <w:divBdr>
            <w:top w:val="none" w:sz="0" w:space="0" w:color="auto"/>
            <w:left w:val="none" w:sz="0" w:space="0" w:color="auto"/>
            <w:bottom w:val="none" w:sz="0" w:space="0" w:color="auto"/>
            <w:right w:val="none" w:sz="0" w:space="0" w:color="auto"/>
          </w:divBdr>
        </w:div>
        <w:div w:id="1206985988">
          <w:marLeft w:val="1008"/>
          <w:marRight w:val="0"/>
          <w:marTop w:val="91"/>
          <w:marBottom w:val="0"/>
          <w:divBdr>
            <w:top w:val="none" w:sz="0" w:space="0" w:color="auto"/>
            <w:left w:val="none" w:sz="0" w:space="0" w:color="auto"/>
            <w:bottom w:val="none" w:sz="0" w:space="0" w:color="auto"/>
            <w:right w:val="none" w:sz="0" w:space="0" w:color="auto"/>
          </w:divBdr>
        </w:div>
        <w:div w:id="1414354441">
          <w:marLeft w:val="1008"/>
          <w:marRight w:val="0"/>
          <w:marTop w:val="91"/>
          <w:marBottom w:val="0"/>
          <w:divBdr>
            <w:top w:val="none" w:sz="0" w:space="0" w:color="auto"/>
            <w:left w:val="none" w:sz="0" w:space="0" w:color="auto"/>
            <w:bottom w:val="none" w:sz="0" w:space="0" w:color="auto"/>
            <w:right w:val="none" w:sz="0" w:space="0" w:color="auto"/>
          </w:divBdr>
        </w:div>
        <w:div w:id="1832599911">
          <w:marLeft w:val="1008"/>
          <w:marRight w:val="0"/>
          <w:marTop w:val="91"/>
          <w:marBottom w:val="0"/>
          <w:divBdr>
            <w:top w:val="none" w:sz="0" w:space="0" w:color="auto"/>
            <w:left w:val="none" w:sz="0" w:space="0" w:color="auto"/>
            <w:bottom w:val="none" w:sz="0" w:space="0" w:color="auto"/>
            <w:right w:val="none" w:sz="0" w:space="0" w:color="auto"/>
          </w:divBdr>
        </w:div>
        <w:div w:id="1924365520">
          <w:marLeft w:val="1008"/>
          <w:marRight w:val="0"/>
          <w:marTop w:val="91"/>
          <w:marBottom w:val="0"/>
          <w:divBdr>
            <w:top w:val="none" w:sz="0" w:space="0" w:color="auto"/>
            <w:left w:val="none" w:sz="0" w:space="0" w:color="auto"/>
            <w:bottom w:val="none" w:sz="0" w:space="0" w:color="auto"/>
            <w:right w:val="none" w:sz="0" w:space="0" w:color="auto"/>
          </w:divBdr>
        </w:div>
      </w:divsChild>
    </w:div>
    <w:div w:id="779684995">
      <w:bodyDiv w:val="1"/>
      <w:marLeft w:val="0"/>
      <w:marRight w:val="0"/>
      <w:marTop w:val="0"/>
      <w:marBottom w:val="0"/>
      <w:divBdr>
        <w:top w:val="none" w:sz="0" w:space="0" w:color="auto"/>
        <w:left w:val="none" w:sz="0" w:space="0" w:color="auto"/>
        <w:bottom w:val="none" w:sz="0" w:space="0" w:color="auto"/>
        <w:right w:val="none" w:sz="0" w:space="0" w:color="auto"/>
      </w:divBdr>
      <w:divsChild>
        <w:div w:id="85928267">
          <w:marLeft w:val="1008"/>
          <w:marRight w:val="0"/>
          <w:marTop w:val="86"/>
          <w:marBottom w:val="0"/>
          <w:divBdr>
            <w:top w:val="none" w:sz="0" w:space="0" w:color="auto"/>
            <w:left w:val="none" w:sz="0" w:space="0" w:color="auto"/>
            <w:bottom w:val="none" w:sz="0" w:space="0" w:color="auto"/>
            <w:right w:val="none" w:sz="0" w:space="0" w:color="auto"/>
          </w:divBdr>
        </w:div>
        <w:div w:id="107505405">
          <w:marLeft w:val="1440"/>
          <w:marRight w:val="0"/>
          <w:marTop w:val="72"/>
          <w:marBottom w:val="0"/>
          <w:divBdr>
            <w:top w:val="none" w:sz="0" w:space="0" w:color="auto"/>
            <w:left w:val="none" w:sz="0" w:space="0" w:color="auto"/>
            <w:bottom w:val="none" w:sz="0" w:space="0" w:color="auto"/>
            <w:right w:val="none" w:sz="0" w:space="0" w:color="auto"/>
          </w:divBdr>
        </w:div>
        <w:div w:id="225725543">
          <w:marLeft w:val="1008"/>
          <w:marRight w:val="0"/>
          <w:marTop w:val="86"/>
          <w:marBottom w:val="0"/>
          <w:divBdr>
            <w:top w:val="none" w:sz="0" w:space="0" w:color="auto"/>
            <w:left w:val="none" w:sz="0" w:space="0" w:color="auto"/>
            <w:bottom w:val="none" w:sz="0" w:space="0" w:color="auto"/>
            <w:right w:val="none" w:sz="0" w:space="0" w:color="auto"/>
          </w:divBdr>
        </w:div>
        <w:div w:id="355889760">
          <w:marLeft w:val="432"/>
          <w:marRight w:val="0"/>
          <w:marTop w:val="120"/>
          <w:marBottom w:val="0"/>
          <w:divBdr>
            <w:top w:val="none" w:sz="0" w:space="0" w:color="auto"/>
            <w:left w:val="none" w:sz="0" w:space="0" w:color="auto"/>
            <w:bottom w:val="none" w:sz="0" w:space="0" w:color="auto"/>
            <w:right w:val="none" w:sz="0" w:space="0" w:color="auto"/>
          </w:divBdr>
        </w:div>
        <w:div w:id="436025446">
          <w:marLeft w:val="432"/>
          <w:marRight w:val="0"/>
          <w:marTop w:val="120"/>
          <w:marBottom w:val="0"/>
          <w:divBdr>
            <w:top w:val="none" w:sz="0" w:space="0" w:color="auto"/>
            <w:left w:val="none" w:sz="0" w:space="0" w:color="auto"/>
            <w:bottom w:val="none" w:sz="0" w:space="0" w:color="auto"/>
            <w:right w:val="none" w:sz="0" w:space="0" w:color="auto"/>
          </w:divBdr>
        </w:div>
        <w:div w:id="458303617">
          <w:marLeft w:val="432"/>
          <w:marRight w:val="0"/>
          <w:marTop w:val="120"/>
          <w:marBottom w:val="0"/>
          <w:divBdr>
            <w:top w:val="none" w:sz="0" w:space="0" w:color="auto"/>
            <w:left w:val="none" w:sz="0" w:space="0" w:color="auto"/>
            <w:bottom w:val="none" w:sz="0" w:space="0" w:color="auto"/>
            <w:right w:val="none" w:sz="0" w:space="0" w:color="auto"/>
          </w:divBdr>
        </w:div>
        <w:div w:id="649553782">
          <w:marLeft w:val="432"/>
          <w:marRight w:val="0"/>
          <w:marTop w:val="120"/>
          <w:marBottom w:val="0"/>
          <w:divBdr>
            <w:top w:val="none" w:sz="0" w:space="0" w:color="auto"/>
            <w:left w:val="none" w:sz="0" w:space="0" w:color="auto"/>
            <w:bottom w:val="none" w:sz="0" w:space="0" w:color="auto"/>
            <w:right w:val="none" w:sz="0" w:space="0" w:color="auto"/>
          </w:divBdr>
        </w:div>
        <w:div w:id="801046727">
          <w:marLeft w:val="1008"/>
          <w:marRight w:val="0"/>
          <w:marTop w:val="86"/>
          <w:marBottom w:val="0"/>
          <w:divBdr>
            <w:top w:val="none" w:sz="0" w:space="0" w:color="auto"/>
            <w:left w:val="none" w:sz="0" w:space="0" w:color="auto"/>
            <w:bottom w:val="none" w:sz="0" w:space="0" w:color="auto"/>
            <w:right w:val="none" w:sz="0" w:space="0" w:color="auto"/>
          </w:divBdr>
        </w:div>
        <w:div w:id="931858761">
          <w:marLeft w:val="1008"/>
          <w:marRight w:val="0"/>
          <w:marTop w:val="86"/>
          <w:marBottom w:val="0"/>
          <w:divBdr>
            <w:top w:val="none" w:sz="0" w:space="0" w:color="auto"/>
            <w:left w:val="none" w:sz="0" w:space="0" w:color="auto"/>
            <w:bottom w:val="none" w:sz="0" w:space="0" w:color="auto"/>
            <w:right w:val="none" w:sz="0" w:space="0" w:color="auto"/>
          </w:divBdr>
        </w:div>
        <w:div w:id="993142721">
          <w:marLeft w:val="1440"/>
          <w:marRight w:val="0"/>
          <w:marTop w:val="72"/>
          <w:marBottom w:val="0"/>
          <w:divBdr>
            <w:top w:val="none" w:sz="0" w:space="0" w:color="auto"/>
            <w:left w:val="none" w:sz="0" w:space="0" w:color="auto"/>
            <w:bottom w:val="none" w:sz="0" w:space="0" w:color="auto"/>
            <w:right w:val="none" w:sz="0" w:space="0" w:color="auto"/>
          </w:divBdr>
        </w:div>
        <w:div w:id="1578442003">
          <w:marLeft w:val="1440"/>
          <w:marRight w:val="0"/>
          <w:marTop w:val="72"/>
          <w:marBottom w:val="0"/>
          <w:divBdr>
            <w:top w:val="none" w:sz="0" w:space="0" w:color="auto"/>
            <w:left w:val="none" w:sz="0" w:space="0" w:color="auto"/>
            <w:bottom w:val="none" w:sz="0" w:space="0" w:color="auto"/>
            <w:right w:val="none" w:sz="0" w:space="0" w:color="auto"/>
          </w:divBdr>
        </w:div>
        <w:div w:id="1857768994">
          <w:marLeft w:val="432"/>
          <w:marRight w:val="0"/>
          <w:marTop w:val="120"/>
          <w:marBottom w:val="0"/>
          <w:divBdr>
            <w:top w:val="none" w:sz="0" w:space="0" w:color="auto"/>
            <w:left w:val="none" w:sz="0" w:space="0" w:color="auto"/>
            <w:bottom w:val="none" w:sz="0" w:space="0" w:color="auto"/>
            <w:right w:val="none" w:sz="0" w:space="0" w:color="auto"/>
          </w:divBdr>
        </w:div>
        <w:div w:id="2087996468">
          <w:marLeft w:val="1008"/>
          <w:marRight w:val="0"/>
          <w:marTop w:val="86"/>
          <w:marBottom w:val="0"/>
          <w:divBdr>
            <w:top w:val="none" w:sz="0" w:space="0" w:color="auto"/>
            <w:left w:val="none" w:sz="0" w:space="0" w:color="auto"/>
            <w:bottom w:val="none" w:sz="0" w:space="0" w:color="auto"/>
            <w:right w:val="none" w:sz="0" w:space="0" w:color="auto"/>
          </w:divBdr>
        </w:div>
      </w:divsChild>
    </w:div>
    <w:div w:id="809979836">
      <w:bodyDiv w:val="1"/>
      <w:marLeft w:val="0"/>
      <w:marRight w:val="0"/>
      <w:marTop w:val="0"/>
      <w:marBottom w:val="0"/>
      <w:divBdr>
        <w:top w:val="none" w:sz="0" w:space="0" w:color="auto"/>
        <w:left w:val="none" w:sz="0" w:space="0" w:color="auto"/>
        <w:bottom w:val="none" w:sz="0" w:space="0" w:color="auto"/>
        <w:right w:val="none" w:sz="0" w:space="0" w:color="auto"/>
      </w:divBdr>
      <w:divsChild>
        <w:div w:id="1038894451">
          <w:marLeft w:val="1008"/>
          <w:marRight w:val="0"/>
          <w:marTop w:val="91"/>
          <w:marBottom w:val="0"/>
          <w:divBdr>
            <w:top w:val="none" w:sz="0" w:space="0" w:color="auto"/>
            <w:left w:val="none" w:sz="0" w:space="0" w:color="auto"/>
            <w:bottom w:val="none" w:sz="0" w:space="0" w:color="auto"/>
            <w:right w:val="none" w:sz="0" w:space="0" w:color="auto"/>
          </w:divBdr>
        </w:div>
        <w:div w:id="1252399234">
          <w:marLeft w:val="432"/>
          <w:marRight w:val="0"/>
          <w:marTop w:val="120"/>
          <w:marBottom w:val="0"/>
          <w:divBdr>
            <w:top w:val="none" w:sz="0" w:space="0" w:color="auto"/>
            <w:left w:val="none" w:sz="0" w:space="0" w:color="auto"/>
            <w:bottom w:val="none" w:sz="0" w:space="0" w:color="auto"/>
            <w:right w:val="none" w:sz="0" w:space="0" w:color="auto"/>
          </w:divBdr>
        </w:div>
        <w:div w:id="1428233062">
          <w:marLeft w:val="1008"/>
          <w:marRight w:val="0"/>
          <w:marTop w:val="91"/>
          <w:marBottom w:val="0"/>
          <w:divBdr>
            <w:top w:val="none" w:sz="0" w:space="0" w:color="auto"/>
            <w:left w:val="none" w:sz="0" w:space="0" w:color="auto"/>
            <w:bottom w:val="none" w:sz="0" w:space="0" w:color="auto"/>
            <w:right w:val="none" w:sz="0" w:space="0" w:color="auto"/>
          </w:divBdr>
        </w:div>
        <w:div w:id="1602951629">
          <w:marLeft w:val="1008"/>
          <w:marRight w:val="0"/>
          <w:marTop w:val="91"/>
          <w:marBottom w:val="0"/>
          <w:divBdr>
            <w:top w:val="none" w:sz="0" w:space="0" w:color="auto"/>
            <w:left w:val="none" w:sz="0" w:space="0" w:color="auto"/>
            <w:bottom w:val="none" w:sz="0" w:space="0" w:color="auto"/>
            <w:right w:val="none" w:sz="0" w:space="0" w:color="auto"/>
          </w:divBdr>
        </w:div>
        <w:div w:id="1768891740">
          <w:marLeft w:val="432"/>
          <w:marRight w:val="0"/>
          <w:marTop w:val="120"/>
          <w:marBottom w:val="0"/>
          <w:divBdr>
            <w:top w:val="none" w:sz="0" w:space="0" w:color="auto"/>
            <w:left w:val="none" w:sz="0" w:space="0" w:color="auto"/>
            <w:bottom w:val="none" w:sz="0" w:space="0" w:color="auto"/>
            <w:right w:val="none" w:sz="0" w:space="0" w:color="auto"/>
          </w:divBdr>
        </w:div>
        <w:div w:id="1871255595">
          <w:marLeft w:val="1008"/>
          <w:marRight w:val="0"/>
          <w:marTop w:val="91"/>
          <w:marBottom w:val="0"/>
          <w:divBdr>
            <w:top w:val="none" w:sz="0" w:space="0" w:color="auto"/>
            <w:left w:val="none" w:sz="0" w:space="0" w:color="auto"/>
            <w:bottom w:val="none" w:sz="0" w:space="0" w:color="auto"/>
            <w:right w:val="none" w:sz="0" w:space="0" w:color="auto"/>
          </w:divBdr>
        </w:div>
      </w:divsChild>
    </w:div>
    <w:div w:id="1210801451">
      <w:bodyDiv w:val="1"/>
      <w:marLeft w:val="0"/>
      <w:marRight w:val="0"/>
      <w:marTop w:val="0"/>
      <w:marBottom w:val="0"/>
      <w:divBdr>
        <w:top w:val="none" w:sz="0" w:space="0" w:color="auto"/>
        <w:left w:val="none" w:sz="0" w:space="0" w:color="auto"/>
        <w:bottom w:val="none" w:sz="0" w:space="0" w:color="auto"/>
        <w:right w:val="none" w:sz="0" w:space="0" w:color="auto"/>
      </w:divBdr>
      <w:divsChild>
        <w:div w:id="548494825">
          <w:marLeft w:val="1008"/>
          <w:marRight w:val="0"/>
          <w:marTop w:val="91"/>
          <w:marBottom w:val="0"/>
          <w:divBdr>
            <w:top w:val="none" w:sz="0" w:space="0" w:color="auto"/>
            <w:left w:val="none" w:sz="0" w:space="0" w:color="auto"/>
            <w:bottom w:val="none" w:sz="0" w:space="0" w:color="auto"/>
            <w:right w:val="none" w:sz="0" w:space="0" w:color="auto"/>
          </w:divBdr>
        </w:div>
        <w:div w:id="686253401">
          <w:marLeft w:val="432"/>
          <w:marRight w:val="0"/>
          <w:marTop w:val="120"/>
          <w:marBottom w:val="0"/>
          <w:divBdr>
            <w:top w:val="none" w:sz="0" w:space="0" w:color="auto"/>
            <w:left w:val="none" w:sz="0" w:space="0" w:color="auto"/>
            <w:bottom w:val="none" w:sz="0" w:space="0" w:color="auto"/>
            <w:right w:val="none" w:sz="0" w:space="0" w:color="auto"/>
          </w:divBdr>
        </w:div>
        <w:div w:id="836114262">
          <w:marLeft w:val="1008"/>
          <w:marRight w:val="0"/>
          <w:marTop w:val="91"/>
          <w:marBottom w:val="0"/>
          <w:divBdr>
            <w:top w:val="none" w:sz="0" w:space="0" w:color="auto"/>
            <w:left w:val="none" w:sz="0" w:space="0" w:color="auto"/>
            <w:bottom w:val="none" w:sz="0" w:space="0" w:color="auto"/>
            <w:right w:val="none" w:sz="0" w:space="0" w:color="auto"/>
          </w:divBdr>
        </w:div>
        <w:div w:id="1085805631">
          <w:marLeft w:val="432"/>
          <w:marRight w:val="0"/>
          <w:marTop w:val="120"/>
          <w:marBottom w:val="0"/>
          <w:divBdr>
            <w:top w:val="none" w:sz="0" w:space="0" w:color="auto"/>
            <w:left w:val="none" w:sz="0" w:space="0" w:color="auto"/>
            <w:bottom w:val="none" w:sz="0" w:space="0" w:color="auto"/>
            <w:right w:val="none" w:sz="0" w:space="0" w:color="auto"/>
          </w:divBdr>
        </w:div>
        <w:div w:id="1679960524">
          <w:marLeft w:val="1008"/>
          <w:marRight w:val="0"/>
          <w:marTop w:val="91"/>
          <w:marBottom w:val="0"/>
          <w:divBdr>
            <w:top w:val="none" w:sz="0" w:space="0" w:color="auto"/>
            <w:left w:val="none" w:sz="0" w:space="0" w:color="auto"/>
            <w:bottom w:val="none" w:sz="0" w:space="0" w:color="auto"/>
            <w:right w:val="none" w:sz="0" w:space="0" w:color="auto"/>
          </w:divBdr>
        </w:div>
        <w:div w:id="2084066975">
          <w:marLeft w:val="1008"/>
          <w:marRight w:val="0"/>
          <w:marTop w:val="91"/>
          <w:marBottom w:val="0"/>
          <w:divBdr>
            <w:top w:val="none" w:sz="0" w:space="0" w:color="auto"/>
            <w:left w:val="none" w:sz="0" w:space="0" w:color="auto"/>
            <w:bottom w:val="none" w:sz="0" w:space="0" w:color="auto"/>
            <w:right w:val="none" w:sz="0" w:space="0" w:color="auto"/>
          </w:divBdr>
        </w:div>
      </w:divsChild>
    </w:div>
    <w:div w:id="1530802981">
      <w:bodyDiv w:val="1"/>
      <w:marLeft w:val="0"/>
      <w:marRight w:val="0"/>
      <w:marTop w:val="0"/>
      <w:marBottom w:val="0"/>
      <w:divBdr>
        <w:top w:val="none" w:sz="0" w:space="0" w:color="auto"/>
        <w:left w:val="none" w:sz="0" w:space="0" w:color="auto"/>
        <w:bottom w:val="none" w:sz="0" w:space="0" w:color="auto"/>
        <w:right w:val="none" w:sz="0" w:space="0" w:color="auto"/>
      </w:divBdr>
      <w:divsChild>
        <w:div w:id="305281149">
          <w:marLeft w:val="432"/>
          <w:marRight w:val="0"/>
          <w:marTop w:val="120"/>
          <w:marBottom w:val="0"/>
          <w:divBdr>
            <w:top w:val="none" w:sz="0" w:space="0" w:color="auto"/>
            <w:left w:val="none" w:sz="0" w:space="0" w:color="auto"/>
            <w:bottom w:val="none" w:sz="0" w:space="0" w:color="auto"/>
            <w:right w:val="none" w:sz="0" w:space="0" w:color="auto"/>
          </w:divBdr>
        </w:div>
        <w:div w:id="363138532">
          <w:marLeft w:val="432"/>
          <w:marRight w:val="0"/>
          <w:marTop w:val="120"/>
          <w:marBottom w:val="0"/>
          <w:divBdr>
            <w:top w:val="none" w:sz="0" w:space="0" w:color="auto"/>
            <w:left w:val="none" w:sz="0" w:space="0" w:color="auto"/>
            <w:bottom w:val="none" w:sz="0" w:space="0" w:color="auto"/>
            <w:right w:val="none" w:sz="0" w:space="0" w:color="auto"/>
          </w:divBdr>
        </w:div>
        <w:div w:id="495994340">
          <w:marLeft w:val="432"/>
          <w:marRight w:val="0"/>
          <w:marTop w:val="120"/>
          <w:marBottom w:val="0"/>
          <w:divBdr>
            <w:top w:val="none" w:sz="0" w:space="0" w:color="auto"/>
            <w:left w:val="none" w:sz="0" w:space="0" w:color="auto"/>
            <w:bottom w:val="none" w:sz="0" w:space="0" w:color="auto"/>
            <w:right w:val="none" w:sz="0" w:space="0" w:color="auto"/>
          </w:divBdr>
        </w:div>
        <w:div w:id="764155864">
          <w:marLeft w:val="432"/>
          <w:marRight w:val="0"/>
          <w:marTop w:val="120"/>
          <w:marBottom w:val="0"/>
          <w:divBdr>
            <w:top w:val="none" w:sz="0" w:space="0" w:color="auto"/>
            <w:left w:val="none" w:sz="0" w:space="0" w:color="auto"/>
            <w:bottom w:val="none" w:sz="0" w:space="0" w:color="auto"/>
            <w:right w:val="none" w:sz="0" w:space="0" w:color="auto"/>
          </w:divBdr>
        </w:div>
        <w:div w:id="949167910">
          <w:marLeft w:val="432"/>
          <w:marRight w:val="0"/>
          <w:marTop w:val="120"/>
          <w:marBottom w:val="0"/>
          <w:divBdr>
            <w:top w:val="none" w:sz="0" w:space="0" w:color="auto"/>
            <w:left w:val="none" w:sz="0" w:space="0" w:color="auto"/>
            <w:bottom w:val="none" w:sz="0" w:space="0" w:color="auto"/>
            <w:right w:val="none" w:sz="0" w:space="0" w:color="auto"/>
          </w:divBdr>
        </w:div>
        <w:div w:id="1480071961">
          <w:marLeft w:val="432"/>
          <w:marRight w:val="0"/>
          <w:marTop w:val="120"/>
          <w:marBottom w:val="0"/>
          <w:divBdr>
            <w:top w:val="none" w:sz="0" w:space="0" w:color="auto"/>
            <w:left w:val="none" w:sz="0" w:space="0" w:color="auto"/>
            <w:bottom w:val="none" w:sz="0" w:space="0" w:color="auto"/>
            <w:right w:val="none" w:sz="0" w:space="0" w:color="auto"/>
          </w:divBdr>
        </w:div>
        <w:div w:id="1689987759">
          <w:marLeft w:val="432"/>
          <w:marRight w:val="0"/>
          <w:marTop w:val="120"/>
          <w:marBottom w:val="0"/>
          <w:divBdr>
            <w:top w:val="none" w:sz="0" w:space="0" w:color="auto"/>
            <w:left w:val="none" w:sz="0" w:space="0" w:color="auto"/>
            <w:bottom w:val="none" w:sz="0" w:space="0" w:color="auto"/>
            <w:right w:val="none" w:sz="0" w:space="0" w:color="auto"/>
          </w:divBdr>
        </w:div>
        <w:div w:id="2009169104">
          <w:marLeft w:val="432"/>
          <w:marRight w:val="0"/>
          <w:marTop w:val="120"/>
          <w:marBottom w:val="0"/>
          <w:divBdr>
            <w:top w:val="none" w:sz="0" w:space="0" w:color="auto"/>
            <w:left w:val="none" w:sz="0" w:space="0" w:color="auto"/>
            <w:bottom w:val="none" w:sz="0" w:space="0" w:color="auto"/>
            <w:right w:val="none" w:sz="0" w:space="0" w:color="auto"/>
          </w:divBdr>
        </w:div>
      </w:divsChild>
    </w:div>
    <w:div w:id="2083525985">
      <w:bodyDiv w:val="1"/>
      <w:marLeft w:val="0"/>
      <w:marRight w:val="0"/>
      <w:marTop w:val="0"/>
      <w:marBottom w:val="0"/>
      <w:divBdr>
        <w:top w:val="none" w:sz="0" w:space="0" w:color="auto"/>
        <w:left w:val="none" w:sz="0" w:space="0" w:color="auto"/>
        <w:bottom w:val="none" w:sz="0" w:space="0" w:color="auto"/>
        <w:right w:val="none" w:sz="0" w:space="0" w:color="auto"/>
      </w:divBdr>
      <w:divsChild>
        <w:div w:id="107969782">
          <w:marLeft w:val="1008"/>
          <w:marRight w:val="0"/>
          <w:marTop w:val="101"/>
          <w:marBottom w:val="0"/>
          <w:divBdr>
            <w:top w:val="none" w:sz="0" w:space="0" w:color="auto"/>
            <w:left w:val="none" w:sz="0" w:space="0" w:color="auto"/>
            <w:bottom w:val="none" w:sz="0" w:space="0" w:color="auto"/>
            <w:right w:val="none" w:sz="0" w:space="0" w:color="auto"/>
          </w:divBdr>
        </w:div>
        <w:div w:id="410734910">
          <w:marLeft w:val="1440"/>
          <w:marRight w:val="0"/>
          <w:marTop w:val="86"/>
          <w:marBottom w:val="0"/>
          <w:divBdr>
            <w:top w:val="none" w:sz="0" w:space="0" w:color="auto"/>
            <w:left w:val="none" w:sz="0" w:space="0" w:color="auto"/>
            <w:bottom w:val="none" w:sz="0" w:space="0" w:color="auto"/>
            <w:right w:val="none" w:sz="0" w:space="0" w:color="auto"/>
          </w:divBdr>
        </w:div>
        <w:div w:id="521666815">
          <w:marLeft w:val="432"/>
          <w:marRight w:val="0"/>
          <w:marTop w:val="120"/>
          <w:marBottom w:val="0"/>
          <w:divBdr>
            <w:top w:val="none" w:sz="0" w:space="0" w:color="auto"/>
            <w:left w:val="none" w:sz="0" w:space="0" w:color="auto"/>
            <w:bottom w:val="none" w:sz="0" w:space="0" w:color="auto"/>
            <w:right w:val="none" w:sz="0" w:space="0" w:color="auto"/>
          </w:divBdr>
        </w:div>
        <w:div w:id="623731073">
          <w:marLeft w:val="1008"/>
          <w:marRight w:val="0"/>
          <w:marTop w:val="101"/>
          <w:marBottom w:val="0"/>
          <w:divBdr>
            <w:top w:val="none" w:sz="0" w:space="0" w:color="auto"/>
            <w:left w:val="none" w:sz="0" w:space="0" w:color="auto"/>
            <w:bottom w:val="none" w:sz="0" w:space="0" w:color="auto"/>
            <w:right w:val="none" w:sz="0" w:space="0" w:color="auto"/>
          </w:divBdr>
        </w:div>
        <w:div w:id="790439899">
          <w:marLeft w:val="432"/>
          <w:marRight w:val="0"/>
          <w:marTop w:val="120"/>
          <w:marBottom w:val="0"/>
          <w:divBdr>
            <w:top w:val="none" w:sz="0" w:space="0" w:color="auto"/>
            <w:left w:val="none" w:sz="0" w:space="0" w:color="auto"/>
            <w:bottom w:val="none" w:sz="0" w:space="0" w:color="auto"/>
            <w:right w:val="none" w:sz="0" w:space="0" w:color="auto"/>
          </w:divBdr>
        </w:div>
        <w:div w:id="1197694803">
          <w:marLeft w:val="1008"/>
          <w:marRight w:val="0"/>
          <w:marTop w:val="101"/>
          <w:marBottom w:val="0"/>
          <w:divBdr>
            <w:top w:val="none" w:sz="0" w:space="0" w:color="auto"/>
            <w:left w:val="none" w:sz="0" w:space="0" w:color="auto"/>
            <w:bottom w:val="none" w:sz="0" w:space="0" w:color="auto"/>
            <w:right w:val="none" w:sz="0" w:space="0" w:color="auto"/>
          </w:divBdr>
        </w:div>
        <w:div w:id="1232815611">
          <w:marLeft w:val="432"/>
          <w:marRight w:val="0"/>
          <w:marTop w:val="120"/>
          <w:marBottom w:val="0"/>
          <w:divBdr>
            <w:top w:val="none" w:sz="0" w:space="0" w:color="auto"/>
            <w:left w:val="none" w:sz="0" w:space="0" w:color="auto"/>
            <w:bottom w:val="none" w:sz="0" w:space="0" w:color="auto"/>
            <w:right w:val="none" w:sz="0" w:space="0" w:color="auto"/>
          </w:divBdr>
        </w:div>
        <w:div w:id="1501194374">
          <w:marLeft w:val="1008"/>
          <w:marRight w:val="0"/>
          <w:marTop w:val="101"/>
          <w:marBottom w:val="0"/>
          <w:divBdr>
            <w:top w:val="none" w:sz="0" w:space="0" w:color="auto"/>
            <w:left w:val="none" w:sz="0" w:space="0" w:color="auto"/>
            <w:bottom w:val="none" w:sz="0" w:space="0" w:color="auto"/>
            <w:right w:val="none" w:sz="0" w:space="0" w:color="auto"/>
          </w:divBdr>
        </w:div>
        <w:div w:id="1677150893">
          <w:marLeft w:val="1440"/>
          <w:marRight w:val="0"/>
          <w:marTop w:val="86"/>
          <w:marBottom w:val="0"/>
          <w:divBdr>
            <w:top w:val="none" w:sz="0" w:space="0" w:color="auto"/>
            <w:left w:val="none" w:sz="0" w:space="0" w:color="auto"/>
            <w:bottom w:val="none" w:sz="0" w:space="0" w:color="auto"/>
            <w:right w:val="none" w:sz="0" w:space="0" w:color="auto"/>
          </w:divBdr>
        </w:div>
        <w:div w:id="1784229228">
          <w:marLeft w:val="1008"/>
          <w:marRight w:val="0"/>
          <w:marTop w:val="101"/>
          <w:marBottom w:val="0"/>
          <w:divBdr>
            <w:top w:val="none" w:sz="0" w:space="0" w:color="auto"/>
            <w:left w:val="none" w:sz="0" w:space="0" w:color="auto"/>
            <w:bottom w:val="none" w:sz="0" w:space="0" w:color="auto"/>
            <w:right w:val="none" w:sz="0" w:space="0" w:color="auto"/>
          </w:divBdr>
        </w:div>
        <w:div w:id="1865899307">
          <w:marLeft w:val="1008"/>
          <w:marRight w:val="0"/>
          <w:marTop w:val="101"/>
          <w:marBottom w:val="0"/>
          <w:divBdr>
            <w:top w:val="none" w:sz="0" w:space="0" w:color="auto"/>
            <w:left w:val="none" w:sz="0" w:space="0" w:color="auto"/>
            <w:bottom w:val="none" w:sz="0" w:space="0" w:color="auto"/>
            <w:right w:val="none" w:sz="0" w:space="0" w:color="auto"/>
          </w:divBdr>
        </w:div>
        <w:div w:id="201379463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157BB-67F9-498C-9160-8E62A02F4F67}" type="doc">
      <dgm:prSet loTypeId="urn:microsoft.com/office/officeart/2005/8/layout/orgChart1" loCatId="hierarchy" qsTypeId="urn:microsoft.com/office/officeart/2005/8/quickstyle/simple1" qsCatId="simple" csTypeId="urn:microsoft.com/office/officeart/2005/8/colors/accent1_2" csCatId="accent1"/>
      <dgm:spPr/>
    </dgm:pt>
    <dgm:pt modelId="{D94ACD7D-AF39-4E65-8667-704A9CEA4ED7}">
      <dgm:prSet/>
      <dgm:spPr/>
      <dgm:t>
        <a:bodyPr/>
        <a:lstStyle/>
        <a:p>
          <a:endParaRPr lang="en-US" smtClean="0"/>
        </a:p>
      </dgm:t>
    </dgm:pt>
    <dgm:pt modelId="{A3388ADB-368F-4A16-A8A5-3A7A7195ED8B}" type="parTrans" cxnId="{CE3D20F4-4D22-456D-B96D-0D16C757BF93}">
      <dgm:prSet/>
      <dgm:spPr/>
    </dgm:pt>
    <dgm:pt modelId="{E503630B-8E11-447B-BB71-5DECCCE61E9C}" type="sibTrans" cxnId="{CE3D20F4-4D22-456D-B96D-0D16C757BF93}">
      <dgm:prSet/>
      <dgm:spPr/>
    </dgm:pt>
    <dgm:pt modelId="{A965D478-0F86-4E05-B5BB-6CF5C3FD76A6}">
      <dgm:prSet/>
      <dgm:spPr/>
      <dgm:t>
        <a:bodyPr/>
        <a:lstStyle/>
        <a:p>
          <a:pPr marR="0" algn="ctr" rtl="0"/>
          <a:r>
            <a:rPr lang="en-US" baseline="0" smtClean="0">
              <a:latin typeface="Times New Roman"/>
            </a:rPr>
            <a:t>	</a:t>
          </a:r>
          <a:endParaRPr lang="en-US" smtClean="0"/>
        </a:p>
      </dgm:t>
    </dgm:pt>
    <dgm:pt modelId="{D0D17CD2-D9D7-4B45-B319-3C3BD0335589}" type="parTrans" cxnId="{05A1E628-B60C-4D16-8AF9-61E037144888}">
      <dgm:prSet/>
      <dgm:spPr/>
    </dgm:pt>
    <dgm:pt modelId="{A8A00B9F-5FEA-4B33-9928-393A6669BB41}" type="sibTrans" cxnId="{05A1E628-B60C-4D16-8AF9-61E037144888}">
      <dgm:prSet/>
      <dgm:spPr/>
    </dgm:pt>
    <dgm:pt modelId="{DFAA8AE5-70D3-4AF6-9705-8CADF5755A3D}">
      <dgm:prSet/>
      <dgm:spPr/>
      <dgm:t>
        <a:bodyPr/>
        <a:lstStyle/>
        <a:p>
          <a:endParaRPr lang="en-US" smtClean="0"/>
        </a:p>
      </dgm:t>
    </dgm:pt>
    <dgm:pt modelId="{C6D3F881-6CEC-4426-B384-9D422EA042E8}" type="parTrans" cxnId="{96A53BF2-6ED7-48DC-9DDF-6F0F9C68FCF5}">
      <dgm:prSet/>
      <dgm:spPr/>
    </dgm:pt>
    <dgm:pt modelId="{63619266-B9ED-4445-AFE5-E346BAEFC8FD}" type="sibTrans" cxnId="{96A53BF2-6ED7-48DC-9DDF-6F0F9C68FCF5}">
      <dgm:prSet/>
      <dgm:spPr/>
    </dgm:pt>
    <dgm:pt modelId="{CCF6E8A5-C670-4CB0-A809-9AAC859326BB}">
      <dgm:prSet/>
      <dgm:spPr/>
      <dgm:t>
        <a:bodyPr/>
        <a:lstStyle/>
        <a:p>
          <a:endParaRPr lang="en-US" smtClean="0"/>
        </a:p>
      </dgm:t>
    </dgm:pt>
    <dgm:pt modelId="{92B0BF88-0B97-4495-85A2-7EF0B6BD35B7}" type="parTrans" cxnId="{FD68B8E6-6439-466B-AFA4-92746989C37E}">
      <dgm:prSet/>
      <dgm:spPr/>
    </dgm:pt>
    <dgm:pt modelId="{4CF2BD77-7CBB-4923-A4BD-6512A609C288}" type="sibTrans" cxnId="{FD68B8E6-6439-466B-AFA4-92746989C37E}">
      <dgm:prSet/>
      <dgm:spPr/>
    </dgm:pt>
    <dgm:pt modelId="{4F6AE645-3B85-49E7-A869-24E206724D5D}">
      <dgm:prSet/>
      <dgm:spPr/>
      <dgm:t>
        <a:bodyPr/>
        <a:lstStyle/>
        <a:p>
          <a:endParaRPr lang="en-US" smtClean="0"/>
        </a:p>
      </dgm:t>
    </dgm:pt>
    <dgm:pt modelId="{961D8319-A33F-49B3-A330-1D21BF64FBB2}" type="parTrans" cxnId="{A4EC54B3-7180-4281-B4FF-48B8ED1E1AD3}">
      <dgm:prSet/>
      <dgm:spPr/>
    </dgm:pt>
    <dgm:pt modelId="{0E049215-47EB-4A55-8C84-C6AF1066E64F}" type="sibTrans" cxnId="{A4EC54B3-7180-4281-B4FF-48B8ED1E1AD3}">
      <dgm:prSet/>
      <dgm:spPr/>
    </dgm:pt>
    <dgm:pt modelId="{E6CE194E-483F-4E43-A66C-539986209B57}">
      <dgm:prSet/>
      <dgm:spPr/>
      <dgm:t>
        <a:bodyPr/>
        <a:lstStyle/>
        <a:p>
          <a:endParaRPr lang="en-US" smtClean="0"/>
        </a:p>
      </dgm:t>
    </dgm:pt>
    <dgm:pt modelId="{F3AB3B80-9366-457F-A7D5-49F14350E658}" type="parTrans" cxnId="{A66E2E8B-1307-41DE-9C27-24F4D7ECB8C8}">
      <dgm:prSet/>
      <dgm:spPr/>
    </dgm:pt>
    <dgm:pt modelId="{0D2420CA-9E0B-4462-9159-CDA414713E98}" type="sibTrans" cxnId="{A66E2E8B-1307-41DE-9C27-24F4D7ECB8C8}">
      <dgm:prSet/>
      <dgm:spPr/>
    </dgm:pt>
    <dgm:pt modelId="{A4D93EE4-B1B1-4F05-A950-41FBDD5F49A8}" type="pres">
      <dgm:prSet presAssocID="{CBB157BB-67F9-498C-9160-8E62A02F4F67}" presName="hierChild1" presStyleCnt="0">
        <dgm:presLayoutVars>
          <dgm:orgChart val="1"/>
          <dgm:chPref val="1"/>
          <dgm:dir/>
          <dgm:animOne val="branch"/>
          <dgm:animLvl val="lvl"/>
          <dgm:resizeHandles/>
        </dgm:presLayoutVars>
      </dgm:prSet>
      <dgm:spPr/>
    </dgm:pt>
    <dgm:pt modelId="{D9DD3F65-2559-49C4-8F8E-80FB2FEE457F}" type="pres">
      <dgm:prSet presAssocID="{D94ACD7D-AF39-4E65-8667-704A9CEA4ED7}" presName="hierRoot1" presStyleCnt="0">
        <dgm:presLayoutVars>
          <dgm:hierBranch/>
        </dgm:presLayoutVars>
      </dgm:prSet>
      <dgm:spPr/>
    </dgm:pt>
    <dgm:pt modelId="{49D51A52-A604-4C9A-BD45-D820F9C95DE3}" type="pres">
      <dgm:prSet presAssocID="{D94ACD7D-AF39-4E65-8667-704A9CEA4ED7}" presName="rootComposite1" presStyleCnt="0"/>
      <dgm:spPr/>
    </dgm:pt>
    <dgm:pt modelId="{719AD169-B34F-47D9-B944-3B18C42E5392}" type="pres">
      <dgm:prSet presAssocID="{D94ACD7D-AF39-4E65-8667-704A9CEA4ED7}" presName="rootText1" presStyleLbl="node0" presStyleIdx="0" presStyleCnt="1">
        <dgm:presLayoutVars>
          <dgm:chPref val="3"/>
        </dgm:presLayoutVars>
      </dgm:prSet>
      <dgm:spPr/>
      <dgm:t>
        <a:bodyPr/>
        <a:lstStyle/>
        <a:p>
          <a:endParaRPr lang="en-US"/>
        </a:p>
      </dgm:t>
    </dgm:pt>
    <dgm:pt modelId="{E0BB2874-E4E6-4FAE-9537-B5B590351B6E}" type="pres">
      <dgm:prSet presAssocID="{D94ACD7D-AF39-4E65-8667-704A9CEA4ED7}" presName="rootConnector1" presStyleLbl="node1" presStyleIdx="0" presStyleCnt="0"/>
      <dgm:spPr/>
      <dgm:t>
        <a:bodyPr/>
        <a:lstStyle/>
        <a:p>
          <a:endParaRPr lang="en-US"/>
        </a:p>
      </dgm:t>
    </dgm:pt>
    <dgm:pt modelId="{7F056425-A96B-413F-8A9A-1C02FB88F49E}" type="pres">
      <dgm:prSet presAssocID="{D94ACD7D-AF39-4E65-8667-704A9CEA4ED7}" presName="hierChild2" presStyleCnt="0"/>
      <dgm:spPr/>
    </dgm:pt>
    <dgm:pt modelId="{ED449DCD-9137-4272-ADED-08A6EE65F0C0}" type="pres">
      <dgm:prSet presAssocID="{D0D17CD2-D9D7-4B45-B319-3C3BD0335589}" presName="Name35" presStyleLbl="parChTrans1D2" presStyleIdx="0" presStyleCnt="5"/>
      <dgm:spPr/>
    </dgm:pt>
    <dgm:pt modelId="{EE77670C-A437-4C7F-8C74-17EFC93D4A2C}" type="pres">
      <dgm:prSet presAssocID="{A965D478-0F86-4E05-B5BB-6CF5C3FD76A6}" presName="hierRoot2" presStyleCnt="0">
        <dgm:presLayoutVars>
          <dgm:hierBranch/>
        </dgm:presLayoutVars>
      </dgm:prSet>
      <dgm:spPr/>
    </dgm:pt>
    <dgm:pt modelId="{53D609FA-F1F4-4732-8FF8-F8E4AF37FEF9}" type="pres">
      <dgm:prSet presAssocID="{A965D478-0F86-4E05-B5BB-6CF5C3FD76A6}" presName="rootComposite" presStyleCnt="0"/>
      <dgm:spPr/>
    </dgm:pt>
    <dgm:pt modelId="{30F215AC-480D-41DA-B6FB-62237D3A387E}" type="pres">
      <dgm:prSet presAssocID="{A965D478-0F86-4E05-B5BB-6CF5C3FD76A6}" presName="rootText" presStyleLbl="node2" presStyleIdx="0" presStyleCnt="5">
        <dgm:presLayoutVars>
          <dgm:chPref val="3"/>
        </dgm:presLayoutVars>
      </dgm:prSet>
      <dgm:spPr/>
      <dgm:t>
        <a:bodyPr/>
        <a:lstStyle/>
        <a:p>
          <a:endParaRPr lang="en-US"/>
        </a:p>
      </dgm:t>
    </dgm:pt>
    <dgm:pt modelId="{3EB6BB95-9B54-4F97-9223-7D7C678070B9}" type="pres">
      <dgm:prSet presAssocID="{A965D478-0F86-4E05-B5BB-6CF5C3FD76A6}" presName="rootConnector" presStyleLbl="node2" presStyleIdx="0" presStyleCnt="5"/>
      <dgm:spPr/>
      <dgm:t>
        <a:bodyPr/>
        <a:lstStyle/>
        <a:p>
          <a:endParaRPr lang="en-US"/>
        </a:p>
      </dgm:t>
    </dgm:pt>
    <dgm:pt modelId="{FF7AFD89-2B24-4EB8-ABB8-37488A45D25B}" type="pres">
      <dgm:prSet presAssocID="{A965D478-0F86-4E05-B5BB-6CF5C3FD76A6}" presName="hierChild4" presStyleCnt="0"/>
      <dgm:spPr/>
    </dgm:pt>
    <dgm:pt modelId="{D05C4381-B585-497F-A3E7-20662545433A}" type="pres">
      <dgm:prSet presAssocID="{A965D478-0F86-4E05-B5BB-6CF5C3FD76A6}" presName="hierChild5" presStyleCnt="0"/>
      <dgm:spPr/>
    </dgm:pt>
    <dgm:pt modelId="{7604DD56-B4CD-4ED0-B31F-04C2F295668C}" type="pres">
      <dgm:prSet presAssocID="{C6D3F881-6CEC-4426-B384-9D422EA042E8}" presName="Name35" presStyleLbl="parChTrans1D2" presStyleIdx="1" presStyleCnt="5"/>
      <dgm:spPr/>
    </dgm:pt>
    <dgm:pt modelId="{3D551AA3-CCDF-439A-A20E-FEC07E6D4FD6}" type="pres">
      <dgm:prSet presAssocID="{DFAA8AE5-70D3-4AF6-9705-8CADF5755A3D}" presName="hierRoot2" presStyleCnt="0">
        <dgm:presLayoutVars>
          <dgm:hierBranch/>
        </dgm:presLayoutVars>
      </dgm:prSet>
      <dgm:spPr/>
    </dgm:pt>
    <dgm:pt modelId="{799222B1-644E-4819-92BC-0FF759444947}" type="pres">
      <dgm:prSet presAssocID="{DFAA8AE5-70D3-4AF6-9705-8CADF5755A3D}" presName="rootComposite" presStyleCnt="0"/>
      <dgm:spPr/>
    </dgm:pt>
    <dgm:pt modelId="{902FDD16-71CB-41EC-B263-072D7041D9B8}" type="pres">
      <dgm:prSet presAssocID="{DFAA8AE5-70D3-4AF6-9705-8CADF5755A3D}" presName="rootText" presStyleLbl="node2" presStyleIdx="1" presStyleCnt="5">
        <dgm:presLayoutVars>
          <dgm:chPref val="3"/>
        </dgm:presLayoutVars>
      </dgm:prSet>
      <dgm:spPr/>
      <dgm:t>
        <a:bodyPr/>
        <a:lstStyle/>
        <a:p>
          <a:endParaRPr lang="en-US"/>
        </a:p>
      </dgm:t>
    </dgm:pt>
    <dgm:pt modelId="{A61DDAC1-0EEE-4D7B-B273-E40DE002D66D}" type="pres">
      <dgm:prSet presAssocID="{DFAA8AE5-70D3-4AF6-9705-8CADF5755A3D}" presName="rootConnector" presStyleLbl="node2" presStyleIdx="1" presStyleCnt="5"/>
      <dgm:spPr/>
      <dgm:t>
        <a:bodyPr/>
        <a:lstStyle/>
        <a:p>
          <a:endParaRPr lang="en-US"/>
        </a:p>
      </dgm:t>
    </dgm:pt>
    <dgm:pt modelId="{B8985790-28E1-4830-9C26-2F13C7BE25BB}" type="pres">
      <dgm:prSet presAssocID="{DFAA8AE5-70D3-4AF6-9705-8CADF5755A3D}" presName="hierChild4" presStyleCnt="0"/>
      <dgm:spPr/>
    </dgm:pt>
    <dgm:pt modelId="{98B1A9BD-FD50-4203-B49F-09071269BAE1}" type="pres">
      <dgm:prSet presAssocID="{DFAA8AE5-70D3-4AF6-9705-8CADF5755A3D}" presName="hierChild5" presStyleCnt="0"/>
      <dgm:spPr/>
    </dgm:pt>
    <dgm:pt modelId="{D2490088-AE3B-40F0-BFD3-5D42C1692660}" type="pres">
      <dgm:prSet presAssocID="{92B0BF88-0B97-4495-85A2-7EF0B6BD35B7}" presName="Name35" presStyleLbl="parChTrans1D2" presStyleIdx="2" presStyleCnt="5"/>
      <dgm:spPr/>
    </dgm:pt>
    <dgm:pt modelId="{248138DD-3EE1-442F-A448-C7BF6638F3D7}" type="pres">
      <dgm:prSet presAssocID="{CCF6E8A5-C670-4CB0-A809-9AAC859326BB}" presName="hierRoot2" presStyleCnt="0">
        <dgm:presLayoutVars>
          <dgm:hierBranch/>
        </dgm:presLayoutVars>
      </dgm:prSet>
      <dgm:spPr/>
    </dgm:pt>
    <dgm:pt modelId="{A189620D-9A49-43C1-B90B-A3BFECF3ED32}" type="pres">
      <dgm:prSet presAssocID="{CCF6E8A5-C670-4CB0-A809-9AAC859326BB}" presName="rootComposite" presStyleCnt="0"/>
      <dgm:spPr/>
    </dgm:pt>
    <dgm:pt modelId="{077E4EA6-D5B5-4C5D-9036-FE36976B4D24}" type="pres">
      <dgm:prSet presAssocID="{CCF6E8A5-C670-4CB0-A809-9AAC859326BB}" presName="rootText" presStyleLbl="node2" presStyleIdx="2" presStyleCnt="5">
        <dgm:presLayoutVars>
          <dgm:chPref val="3"/>
        </dgm:presLayoutVars>
      </dgm:prSet>
      <dgm:spPr/>
      <dgm:t>
        <a:bodyPr/>
        <a:lstStyle/>
        <a:p>
          <a:endParaRPr lang="en-US"/>
        </a:p>
      </dgm:t>
    </dgm:pt>
    <dgm:pt modelId="{3A369143-3432-467B-956C-BA77B6B8C97C}" type="pres">
      <dgm:prSet presAssocID="{CCF6E8A5-C670-4CB0-A809-9AAC859326BB}" presName="rootConnector" presStyleLbl="node2" presStyleIdx="2" presStyleCnt="5"/>
      <dgm:spPr/>
      <dgm:t>
        <a:bodyPr/>
        <a:lstStyle/>
        <a:p>
          <a:endParaRPr lang="en-US"/>
        </a:p>
      </dgm:t>
    </dgm:pt>
    <dgm:pt modelId="{A3DD4147-814E-44AD-AC0D-C360910D625C}" type="pres">
      <dgm:prSet presAssocID="{CCF6E8A5-C670-4CB0-A809-9AAC859326BB}" presName="hierChild4" presStyleCnt="0"/>
      <dgm:spPr/>
    </dgm:pt>
    <dgm:pt modelId="{3CE1261B-25EE-40F6-836C-7E43583869B0}" type="pres">
      <dgm:prSet presAssocID="{CCF6E8A5-C670-4CB0-A809-9AAC859326BB}" presName="hierChild5" presStyleCnt="0"/>
      <dgm:spPr/>
    </dgm:pt>
    <dgm:pt modelId="{394EE4A8-196F-44A1-8E7F-B1C80BC95690}" type="pres">
      <dgm:prSet presAssocID="{961D8319-A33F-49B3-A330-1D21BF64FBB2}" presName="Name35" presStyleLbl="parChTrans1D2" presStyleIdx="3" presStyleCnt="5"/>
      <dgm:spPr/>
    </dgm:pt>
    <dgm:pt modelId="{394FBA2A-60CD-4E68-82A1-B4AADC426AFC}" type="pres">
      <dgm:prSet presAssocID="{4F6AE645-3B85-49E7-A869-24E206724D5D}" presName="hierRoot2" presStyleCnt="0">
        <dgm:presLayoutVars>
          <dgm:hierBranch/>
        </dgm:presLayoutVars>
      </dgm:prSet>
      <dgm:spPr/>
    </dgm:pt>
    <dgm:pt modelId="{7D39DD26-3861-45F8-94AA-52B25183B127}" type="pres">
      <dgm:prSet presAssocID="{4F6AE645-3B85-49E7-A869-24E206724D5D}" presName="rootComposite" presStyleCnt="0"/>
      <dgm:spPr/>
    </dgm:pt>
    <dgm:pt modelId="{53CA9BE0-A56A-4D9A-9440-350ABB5A206C}" type="pres">
      <dgm:prSet presAssocID="{4F6AE645-3B85-49E7-A869-24E206724D5D}" presName="rootText" presStyleLbl="node2" presStyleIdx="3" presStyleCnt="5">
        <dgm:presLayoutVars>
          <dgm:chPref val="3"/>
        </dgm:presLayoutVars>
      </dgm:prSet>
      <dgm:spPr/>
      <dgm:t>
        <a:bodyPr/>
        <a:lstStyle/>
        <a:p>
          <a:endParaRPr lang="en-US"/>
        </a:p>
      </dgm:t>
    </dgm:pt>
    <dgm:pt modelId="{AFE57B9B-AB12-485C-8A57-605CE6CFF11A}" type="pres">
      <dgm:prSet presAssocID="{4F6AE645-3B85-49E7-A869-24E206724D5D}" presName="rootConnector" presStyleLbl="node2" presStyleIdx="3" presStyleCnt="5"/>
      <dgm:spPr/>
      <dgm:t>
        <a:bodyPr/>
        <a:lstStyle/>
        <a:p>
          <a:endParaRPr lang="en-US"/>
        </a:p>
      </dgm:t>
    </dgm:pt>
    <dgm:pt modelId="{4EE919F6-95E3-4A47-B9B8-E87847347E13}" type="pres">
      <dgm:prSet presAssocID="{4F6AE645-3B85-49E7-A869-24E206724D5D}" presName="hierChild4" presStyleCnt="0"/>
      <dgm:spPr/>
    </dgm:pt>
    <dgm:pt modelId="{98720240-2142-4E75-9CBB-E020BA2D084D}" type="pres">
      <dgm:prSet presAssocID="{4F6AE645-3B85-49E7-A869-24E206724D5D}" presName="hierChild5" presStyleCnt="0"/>
      <dgm:spPr/>
    </dgm:pt>
    <dgm:pt modelId="{4415C98F-73F8-4909-9B89-D6B60F829FBB}" type="pres">
      <dgm:prSet presAssocID="{F3AB3B80-9366-457F-A7D5-49F14350E658}" presName="Name35" presStyleLbl="parChTrans1D2" presStyleIdx="4" presStyleCnt="5"/>
      <dgm:spPr/>
    </dgm:pt>
    <dgm:pt modelId="{30362C5C-7150-45E2-8A1D-8B47E48F8A4A}" type="pres">
      <dgm:prSet presAssocID="{E6CE194E-483F-4E43-A66C-539986209B57}" presName="hierRoot2" presStyleCnt="0">
        <dgm:presLayoutVars>
          <dgm:hierBranch/>
        </dgm:presLayoutVars>
      </dgm:prSet>
      <dgm:spPr/>
    </dgm:pt>
    <dgm:pt modelId="{105B1FD1-520C-4DDB-A0D5-4C5568D39852}" type="pres">
      <dgm:prSet presAssocID="{E6CE194E-483F-4E43-A66C-539986209B57}" presName="rootComposite" presStyleCnt="0"/>
      <dgm:spPr/>
    </dgm:pt>
    <dgm:pt modelId="{EBE3A287-A875-412D-B162-DC557994268E}" type="pres">
      <dgm:prSet presAssocID="{E6CE194E-483F-4E43-A66C-539986209B57}" presName="rootText" presStyleLbl="node2" presStyleIdx="4" presStyleCnt="5">
        <dgm:presLayoutVars>
          <dgm:chPref val="3"/>
        </dgm:presLayoutVars>
      </dgm:prSet>
      <dgm:spPr/>
      <dgm:t>
        <a:bodyPr/>
        <a:lstStyle/>
        <a:p>
          <a:endParaRPr lang="en-US"/>
        </a:p>
      </dgm:t>
    </dgm:pt>
    <dgm:pt modelId="{2B65D7FD-F1F1-4DE5-B897-06B9B24D1721}" type="pres">
      <dgm:prSet presAssocID="{E6CE194E-483F-4E43-A66C-539986209B57}" presName="rootConnector" presStyleLbl="node2" presStyleIdx="4" presStyleCnt="5"/>
      <dgm:spPr/>
      <dgm:t>
        <a:bodyPr/>
        <a:lstStyle/>
        <a:p>
          <a:endParaRPr lang="en-US"/>
        </a:p>
      </dgm:t>
    </dgm:pt>
    <dgm:pt modelId="{69755249-4A53-4B2A-81AD-B355F358EDC6}" type="pres">
      <dgm:prSet presAssocID="{E6CE194E-483F-4E43-A66C-539986209B57}" presName="hierChild4" presStyleCnt="0"/>
      <dgm:spPr/>
    </dgm:pt>
    <dgm:pt modelId="{50C428BE-2132-4D75-B0A6-C79242C2DCCE}" type="pres">
      <dgm:prSet presAssocID="{E6CE194E-483F-4E43-A66C-539986209B57}" presName="hierChild5" presStyleCnt="0"/>
      <dgm:spPr/>
    </dgm:pt>
    <dgm:pt modelId="{6DB85B7A-AA6C-4665-B525-B55938EEBB5F}" type="pres">
      <dgm:prSet presAssocID="{D94ACD7D-AF39-4E65-8667-704A9CEA4ED7}" presName="hierChild3" presStyleCnt="0"/>
      <dgm:spPr/>
    </dgm:pt>
  </dgm:ptLst>
  <dgm:cxnLst>
    <dgm:cxn modelId="{CE3D20F4-4D22-456D-B96D-0D16C757BF93}" srcId="{CBB157BB-67F9-498C-9160-8E62A02F4F67}" destId="{D94ACD7D-AF39-4E65-8667-704A9CEA4ED7}" srcOrd="0" destOrd="0" parTransId="{A3388ADB-368F-4A16-A8A5-3A7A7195ED8B}" sibTransId="{E503630B-8E11-447B-BB71-5DECCCE61E9C}"/>
    <dgm:cxn modelId="{44626775-4656-4F6B-9B7B-7A29EC12FD6D}" type="presOf" srcId="{D0D17CD2-D9D7-4B45-B319-3C3BD0335589}" destId="{ED449DCD-9137-4272-ADED-08A6EE65F0C0}" srcOrd="0" destOrd="0" presId="urn:microsoft.com/office/officeart/2005/8/layout/orgChart1"/>
    <dgm:cxn modelId="{DFB4EEDB-0D1B-40F7-A015-1C897AC3E004}" type="presOf" srcId="{4F6AE645-3B85-49E7-A869-24E206724D5D}" destId="{AFE57B9B-AB12-485C-8A57-605CE6CFF11A}" srcOrd="1" destOrd="0" presId="urn:microsoft.com/office/officeart/2005/8/layout/orgChart1"/>
    <dgm:cxn modelId="{A66E2E8B-1307-41DE-9C27-24F4D7ECB8C8}" srcId="{D94ACD7D-AF39-4E65-8667-704A9CEA4ED7}" destId="{E6CE194E-483F-4E43-A66C-539986209B57}" srcOrd="4" destOrd="0" parTransId="{F3AB3B80-9366-457F-A7D5-49F14350E658}" sibTransId="{0D2420CA-9E0B-4462-9159-CDA414713E98}"/>
    <dgm:cxn modelId="{7E451908-5D37-4559-A11E-D7963603954B}" type="presOf" srcId="{CCF6E8A5-C670-4CB0-A809-9AAC859326BB}" destId="{077E4EA6-D5B5-4C5D-9036-FE36976B4D24}" srcOrd="0" destOrd="0" presId="urn:microsoft.com/office/officeart/2005/8/layout/orgChart1"/>
    <dgm:cxn modelId="{0E2971F0-9F9E-4EC2-B2FD-FC9B98E2FED5}" type="presOf" srcId="{4F6AE645-3B85-49E7-A869-24E206724D5D}" destId="{53CA9BE0-A56A-4D9A-9440-350ABB5A206C}" srcOrd="0" destOrd="0" presId="urn:microsoft.com/office/officeart/2005/8/layout/orgChart1"/>
    <dgm:cxn modelId="{EBF8FA6A-CD04-45A7-87AF-686045E7CB1B}" type="presOf" srcId="{CCF6E8A5-C670-4CB0-A809-9AAC859326BB}" destId="{3A369143-3432-467B-956C-BA77B6B8C97C}" srcOrd="1" destOrd="0" presId="urn:microsoft.com/office/officeart/2005/8/layout/orgChart1"/>
    <dgm:cxn modelId="{86883DD6-3F66-4474-9F17-013D2C30CEEA}" type="presOf" srcId="{F3AB3B80-9366-457F-A7D5-49F14350E658}" destId="{4415C98F-73F8-4909-9B89-D6B60F829FBB}" srcOrd="0" destOrd="0" presId="urn:microsoft.com/office/officeart/2005/8/layout/orgChart1"/>
    <dgm:cxn modelId="{1304C856-F76B-49F0-928E-99A753259785}" type="presOf" srcId="{E6CE194E-483F-4E43-A66C-539986209B57}" destId="{EBE3A287-A875-412D-B162-DC557994268E}" srcOrd="0" destOrd="0" presId="urn:microsoft.com/office/officeart/2005/8/layout/orgChart1"/>
    <dgm:cxn modelId="{C76F6868-F7D6-4F9D-81A6-9D5D503D81DB}" type="presOf" srcId="{C6D3F881-6CEC-4426-B384-9D422EA042E8}" destId="{7604DD56-B4CD-4ED0-B31F-04C2F295668C}" srcOrd="0" destOrd="0" presId="urn:microsoft.com/office/officeart/2005/8/layout/orgChart1"/>
    <dgm:cxn modelId="{3F103ECC-FD18-47B5-B8EB-6BFA04FA2873}" type="presOf" srcId="{E6CE194E-483F-4E43-A66C-539986209B57}" destId="{2B65D7FD-F1F1-4DE5-B897-06B9B24D1721}" srcOrd="1" destOrd="0" presId="urn:microsoft.com/office/officeart/2005/8/layout/orgChart1"/>
    <dgm:cxn modelId="{0EDB9E10-3A78-4B56-8FDC-B91BB99C281F}" type="presOf" srcId="{CBB157BB-67F9-498C-9160-8E62A02F4F67}" destId="{A4D93EE4-B1B1-4F05-A950-41FBDD5F49A8}" srcOrd="0" destOrd="0" presId="urn:microsoft.com/office/officeart/2005/8/layout/orgChart1"/>
    <dgm:cxn modelId="{FA7C05E9-32FF-4642-BDD2-800749D83FCC}" type="presOf" srcId="{D94ACD7D-AF39-4E65-8667-704A9CEA4ED7}" destId="{719AD169-B34F-47D9-B944-3B18C42E5392}" srcOrd="0" destOrd="0" presId="urn:microsoft.com/office/officeart/2005/8/layout/orgChart1"/>
    <dgm:cxn modelId="{27260D83-12F0-4209-990A-36CB75B7E404}" type="presOf" srcId="{A965D478-0F86-4E05-B5BB-6CF5C3FD76A6}" destId="{3EB6BB95-9B54-4F97-9223-7D7C678070B9}" srcOrd="1" destOrd="0" presId="urn:microsoft.com/office/officeart/2005/8/layout/orgChart1"/>
    <dgm:cxn modelId="{0995F51A-4CFB-47C3-B773-F129B71A9BF7}" type="presOf" srcId="{A965D478-0F86-4E05-B5BB-6CF5C3FD76A6}" destId="{30F215AC-480D-41DA-B6FB-62237D3A387E}" srcOrd="0" destOrd="0" presId="urn:microsoft.com/office/officeart/2005/8/layout/orgChart1"/>
    <dgm:cxn modelId="{EC6BBA86-7535-4340-A4F3-82DE5C152C5A}" type="presOf" srcId="{DFAA8AE5-70D3-4AF6-9705-8CADF5755A3D}" destId="{902FDD16-71CB-41EC-B263-072D7041D9B8}" srcOrd="0" destOrd="0" presId="urn:microsoft.com/office/officeart/2005/8/layout/orgChart1"/>
    <dgm:cxn modelId="{FD68B8E6-6439-466B-AFA4-92746989C37E}" srcId="{D94ACD7D-AF39-4E65-8667-704A9CEA4ED7}" destId="{CCF6E8A5-C670-4CB0-A809-9AAC859326BB}" srcOrd="2" destOrd="0" parTransId="{92B0BF88-0B97-4495-85A2-7EF0B6BD35B7}" sibTransId="{4CF2BD77-7CBB-4923-A4BD-6512A609C288}"/>
    <dgm:cxn modelId="{79B6D332-5642-4555-8CF8-4088396DAECF}" type="presOf" srcId="{961D8319-A33F-49B3-A330-1D21BF64FBB2}" destId="{394EE4A8-196F-44A1-8E7F-B1C80BC95690}" srcOrd="0" destOrd="0" presId="urn:microsoft.com/office/officeart/2005/8/layout/orgChart1"/>
    <dgm:cxn modelId="{C86220C8-C6EE-4727-9F57-4CADBE0681AA}" type="presOf" srcId="{92B0BF88-0B97-4495-85A2-7EF0B6BD35B7}" destId="{D2490088-AE3B-40F0-BFD3-5D42C1692660}" srcOrd="0" destOrd="0" presId="urn:microsoft.com/office/officeart/2005/8/layout/orgChart1"/>
    <dgm:cxn modelId="{05A1E628-B60C-4D16-8AF9-61E037144888}" srcId="{D94ACD7D-AF39-4E65-8667-704A9CEA4ED7}" destId="{A965D478-0F86-4E05-B5BB-6CF5C3FD76A6}" srcOrd="0" destOrd="0" parTransId="{D0D17CD2-D9D7-4B45-B319-3C3BD0335589}" sibTransId="{A8A00B9F-5FEA-4B33-9928-393A6669BB41}"/>
    <dgm:cxn modelId="{96A53BF2-6ED7-48DC-9DDF-6F0F9C68FCF5}" srcId="{D94ACD7D-AF39-4E65-8667-704A9CEA4ED7}" destId="{DFAA8AE5-70D3-4AF6-9705-8CADF5755A3D}" srcOrd="1" destOrd="0" parTransId="{C6D3F881-6CEC-4426-B384-9D422EA042E8}" sibTransId="{63619266-B9ED-4445-AFE5-E346BAEFC8FD}"/>
    <dgm:cxn modelId="{E87EAB98-5813-48BE-BDC0-3249096327D9}" type="presOf" srcId="{DFAA8AE5-70D3-4AF6-9705-8CADF5755A3D}" destId="{A61DDAC1-0EEE-4D7B-B273-E40DE002D66D}" srcOrd="1" destOrd="0" presId="urn:microsoft.com/office/officeart/2005/8/layout/orgChart1"/>
    <dgm:cxn modelId="{A4EC54B3-7180-4281-B4FF-48B8ED1E1AD3}" srcId="{D94ACD7D-AF39-4E65-8667-704A9CEA4ED7}" destId="{4F6AE645-3B85-49E7-A869-24E206724D5D}" srcOrd="3" destOrd="0" parTransId="{961D8319-A33F-49B3-A330-1D21BF64FBB2}" sibTransId="{0E049215-47EB-4A55-8C84-C6AF1066E64F}"/>
    <dgm:cxn modelId="{9CA6F4BA-7419-4A99-992E-368874B4C289}" type="presOf" srcId="{D94ACD7D-AF39-4E65-8667-704A9CEA4ED7}" destId="{E0BB2874-E4E6-4FAE-9537-B5B590351B6E}" srcOrd="1" destOrd="0" presId="urn:microsoft.com/office/officeart/2005/8/layout/orgChart1"/>
    <dgm:cxn modelId="{28BB9C3F-2E62-4AE5-8B01-94BF8D6F41E9}" type="presParOf" srcId="{A4D93EE4-B1B1-4F05-A950-41FBDD5F49A8}" destId="{D9DD3F65-2559-49C4-8F8E-80FB2FEE457F}" srcOrd="0" destOrd="0" presId="urn:microsoft.com/office/officeart/2005/8/layout/orgChart1"/>
    <dgm:cxn modelId="{9121374F-9266-4AAE-97FF-B76CC36E06FF}" type="presParOf" srcId="{D9DD3F65-2559-49C4-8F8E-80FB2FEE457F}" destId="{49D51A52-A604-4C9A-BD45-D820F9C95DE3}" srcOrd="0" destOrd="0" presId="urn:microsoft.com/office/officeart/2005/8/layout/orgChart1"/>
    <dgm:cxn modelId="{42725CB1-0B39-47DB-9DC2-989042A365C8}" type="presParOf" srcId="{49D51A52-A604-4C9A-BD45-D820F9C95DE3}" destId="{719AD169-B34F-47D9-B944-3B18C42E5392}" srcOrd="0" destOrd="0" presId="urn:microsoft.com/office/officeart/2005/8/layout/orgChart1"/>
    <dgm:cxn modelId="{2F40551A-53B7-4BFD-A01A-003199235F93}" type="presParOf" srcId="{49D51A52-A604-4C9A-BD45-D820F9C95DE3}" destId="{E0BB2874-E4E6-4FAE-9537-B5B590351B6E}" srcOrd="1" destOrd="0" presId="urn:microsoft.com/office/officeart/2005/8/layout/orgChart1"/>
    <dgm:cxn modelId="{AB9051D9-0CD8-4E2A-A75D-482236C10A5E}" type="presParOf" srcId="{D9DD3F65-2559-49C4-8F8E-80FB2FEE457F}" destId="{7F056425-A96B-413F-8A9A-1C02FB88F49E}" srcOrd="1" destOrd="0" presId="urn:microsoft.com/office/officeart/2005/8/layout/orgChart1"/>
    <dgm:cxn modelId="{D9546D3D-5523-4AB5-9A95-62613A591596}" type="presParOf" srcId="{7F056425-A96B-413F-8A9A-1C02FB88F49E}" destId="{ED449DCD-9137-4272-ADED-08A6EE65F0C0}" srcOrd="0" destOrd="0" presId="urn:microsoft.com/office/officeart/2005/8/layout/orgChart1"/>
    <dgm:cxn modelId="{CAD06DF7-1C1D-4F78-9393-C44F6D30A6AB}" type="presParOf" srcId="{7F056425-A96B-413F-8A9A-1C02FB88F49E}" destId="{EE77670C-A437-4C7F-8C74-17EFC93D4A2C}" srcOrd="1" destOrd="0" presId="urn:microsoft.com/office/officeart/2005/8/layout/orgChart1"/>
    <dgm:cxn modelId="{E95D80FF-1342-4E4D-B78E-465840816091}" type="presParOf" srcId="{EE77670C-A437-4C7F-8C74-17EFC93D4A2C}" destId="{53D609FA-F1F4-4732-8FF8-F8E4AF37FEF9}" srcOrd="0" destOrd="0" presId="urn:microsoft.com/office/officeart/2005/8/layout/orgChart1"/>
    <dgm:cxn modelId="{F62E1FEC-19EF-411F-87AA-A8486987F532}" type="presParOf" srcId="{53D609FA-F1F4-4732-8FF8-F8E4AF37FEF9}" destId="{30F215AC-480D-41DA-B6FB-62237D3A387E}" srcOrd="0" destOrd="0" presId="urn:microsoft.com/office/officeart/2005/8/layout/orgChart1"/>
    <dgm:cxn modelId="{B8F9DC4C-7AA4-41A1-9736-0D902695180F}" type="presParOf" srcId="{53D609FA-F1F4-4732-8FF8-F8E4AF37FEF9}" destId="{3EB6BB95-9B54-4F97-9223-7D7C678070B9}" srcOrd="1" destOrd="0" presId="urn:microsoft.com/office/officeart/2005/8/layout/orgChart1"/>
    <dgm:cxn modelId="{7682D44B-6B89-4C1A-A47B-8EE2FD98A077}" type="presParOf" srcId="{EE77670C-A437-4C7F-8C74-17EFC93D4A2C}" destId="{FF7AFD89-2B24-4EB8-ABB8-37488A45D25B}" srcOrd="1" destOrd="0" presId="urn:microsoft.com/office/officeart/2005/8/layout/orgChart1"/>
    <dgm:cxn modelId="{7E77BB1B-698B-49F2-A5FF-B2C6CD22AB4A}" type="presParOf" srcId="{EE77670C-A437-4C7F-8C74-17EFC93D4A2C}" destId="{D05C4381-B585-497F-A3E7-20662545433A}" srcOrd="2" destOrd="0" presId="urn:microsoft.com/office/officeart/2005/8/layout/orgChart1"/>
    <dgm:cxn modelId="{EC053B37-142C-4F52-9C13-D5E70A5DFE4B}" type="presParOf" srcId="{7F056425-A96B-413F-8A9A-1C02FB88F49E}" destId="{7604DD56-B4CD-4ED0-B31F-04C2F295668C}" srcOrd="2" destOrd="0" presId="urn:microsoft.com/office/officeart/2005/8/layout/orgChart1"/>
    <dgm:cxn modelId="{3C684F52-3E66-4A03-A871-CD822D413D7A}" type="presParOf" srcId="{7F056425-A96B-413F-8A9A-1C02FB88F49E}" destId="{3D551AA3-CCDF-439A-A20E-FEC07E6D4FD6}" srcOrd="3" destOrd="0" presId="urn:microsoft.com/office/officeart/2005/8/layout/orgChart1"/>
    <dgm:cxn modelId="{AD9FCACC-5A40-412C-9B34-86085119E3FD}" type="presParOf" srcId="{3D551AA3-CCDF-439A-A20E-FEC07E6D4FD6}" destId="{799222B1-644E-4819-92BC-0FF759444947}" srcOrd="0" destOrd="0" presId="urn:microsoft.com/office/officeart/2005/8/layout/orgChart1"/>
    <dgm:cxn modelId="{D0B1BA4D-C5AC-4651-BA30-352913A68818}" type="presParOf" srcId="{799222B1-644E-4819-92BC-0FF759444947}" destId="{902FDD16-71CB-41EC-B263-072D7041D9B8}" srcOrd="0" destOrd="0" presId="urn:microsoft.com/office/officeart/2005/8/layout/orgChart1"/>
    <dgm:cxn modelId="{32B582D4-0330-4861-B14B-00F9EC9CE80D}" type="presParOf" srcId="{799222B1-644E-4819-92BC-0FF759444947}" destId="{A61DDAC1-0EEE-4D7B-B273-E40DE002D66D}" srcOrd="1" destOrd="0" presId="urn:microsoft.com/office/officeart/2005/8/layout/orgChart1"/>
    <dgm:cxn modelId="{247415FB-0023-4A30-8257-5DB128CD2D3E}" type="presParOf" srcId="{3D551AA3-CCDF-439A-A20E-FEC07E6D4FD6}" destId="{B8985790-28E1-4830-9C26-2F13C7BE25BB}" srcOrd="1" destOrd="0" presId="urn:microsoft.com/office/officeart/2005/8/layout/orgChart1"/>
    <dgm:cxn modelId="{3B7BF8DD-1283-465F-8DCF-F9ED719D42BE}" type="presParOf" srcId="{3D551AA3-CCDF-439A-A20E-FEC07E6D4FD6}" destId="{98B1A9BD-FD50-4203-B49F-09071269BAE1}" srcOrd="2" destOrd="0" presId="urn:microsoft.com/office/officeart/2005/8/layout/orgChart1"/>
    <dgm:cxn modelId="{EDDA75E4-D1B6-4CC1-8498-78C3113B8FB1}" type="presParOf" srcId="{7F056425-A96B-413F-8A9A-1C02FB88F49E}" destId="{D2490088-AE3B-40F0-BFD3-5D42C1692660}" srcOrd="4" destOrd="0" presId="urn:microsoft.com/office/officeart/2005/8/layout/orgChart1"/>
    <dgm:cxn modelId="{A1CBF56A-85E9-4F4E-8088-D7786B6CE542}" type="presParOf" srcId="{7F056425-A96B-413F-8A9A-1C02FB88F49E}" destId="{248138DD-3EE1-442F-A448-C7BF6638F3D7}" srcOrd="5" destOrd="0" presId="urn:microsoft.com/office/officeart/2005/8/layout/orgChart1"/>
    <dgm:cxn modelId="{2341A4FE-F4E3-41DA-9B05-EAE2D70F5D8D}" type="presParOf" srcId="{248138DD-3EE1-442F-A448-C7BF6638F3D7}" destId="{A189620D-9A49-43C1-B90B-A3BFECF3ED32}" srcOrd="0" destOrd="0" presId="urn:microsoft.com/office/officeart/2005/8/layout/orgChart1"/>
    <dgm:cxn modelId="{AFB895CC-DCA4-4046-9BFC-1D65E8895D65}" type="presParOf" srcId="{A189620D-9A49-43C1-B90B-A3BFECF3ED32}" destId="{077E4EA6-D5B5-4C5D-9036-FE36976B4D24}" srcOrd="0" destOrd="0" presId="urn:microsoft.com/office/officeart/2005/8/layout/orgChart1"/>
    <dgm:cxn modelId="{28B04CE2-D234-4B8D-A843-84ECEE90D359}" type="presParOf" srcId="{A189620D-9A49-43C1-B90B-A3BFECF3ED32}" destId="{3A369143-3432-467B-956C-BA77B6B8C97C}" srcOrd="1" destOrd="0" presId="urn:microsoft.com/office/officeart/2005/8/layout/orgChart1"/>
    <dgm:cxn modelId="{15323717-AC02-4042-98B2-4301E3171345}" type="presParOf" srcId="{248138DD-3EE1-442F-A448-C7BF6638F3D7}" destId="{A3DD4147-814E-44AD-AC0D-C360910D625C}" srcOrd="1" destOrd="0" presId="urn:microsoft.com/office/officeart/2005/8/layout/orgChart1"/>
    <dgm:cxn modelId="{4A85C3C4-2290-41F5-9E90-D2F45710C2A1}" type="presParOf" srcId="{248138DD-3EE1-442F-A448-C7BF6638F3D7}" destId="{3CE1261B-25EE-40F6-836C-7E43583869B0}" srcOrd="2" destOrd="0" presId="urn:microsoft.com/office/officeart/2005/8/layout/orgChart1"/>
    <dgm:cxn modelId="{E3CFD515-545F-41EE-ADC1-753CBA55DB12}" type="presParOf" srcId="{7F056425-A96B-413F-8A9A-1C02FB88F49E}" destId="{394EE4A8-196F-44A1-8E7F-B1C80BC95690}" srcOrd="6" destOrd="0" presId="urn:microsoft.com/office/officeart/2005/8/layout/orgChart1"/>
    <dgm:cxn modelId="{011D0875-D732-4103-B7EF-F638325C7A60}" type="presParOf" srcId="{7F056425-A96B-413F-8A9A-1C02FB88F49E}" destId="{394FBA2A-60CD-4E68-82A1-B4AADC426AFC}" srcOrd="7" destOrd="0" presId="urn:microsoft.com/office/officeart/2005/8/layout/orgChart1"/>
    <dgm:cxn modelId="{82F1FFFC-2294-4703-881B-511C2182BB71}" type="presParOf" srcId="{394FBA2A-60CD-4E68-82A1-B4AADC426AFC}" destId="{7D39DD26-3861-45F8-94AA-52B25183B127}" srcOrd="0" destOrd="0" presId="urn:microsoft.com/office/officeart/2005/8/layout/orgChart1"/>
    <dgm:cxn modelId="{8EEF0AFC-C601-49AB-A69A-60B36C0DAD62}" type="presParOf" srcId="{7D39DD26-3861-45F8-94AA-52B25183B127}" destId="{53CA9BE0-A56A-4D9A-9440-350ABB5A206C}" srcOrd="0" destOrd="0" presId="urn:microsoft.com/office/officeart/2005/8/layout/orgChart1"/>
    <dgm:cxn modelId="{E4F4AA90-D868-4D02-B805-2512D9935BE2}" type="presParOf" srcId="{7D39DD26-3861-45F8-94AA-52B25183B127}" destId="{AFE57B9B-AB12-485C-8A57-605CE6CFF11A}" srcOrd="1" destOrd="0" presId="urn:microsoft.com/office/officeart/2005/8/layout/orgChart1"/>
    <dgm:cxn modelId="{6111B1A0-C016-4379-AD47-D728FC47D6CC}" type="presParOf" srcId="{394FBA2A-60CD-4E68-82A1-B4AADC426AFC}" destId="{4EE919F6-95E3-4A47-B9B8-E87847347E13}" srcOrd="1" destOrd="0" presId="urn:microsoft.com/office/officeart/2005/8/layout/orgChart1"/>
    <dgm:cxn modelId="{C4D5F27A-A8E0-43DA-A622-6E16D67E38DD}" type="presParOf" srcId="{394FBA2A-60CD-4E68-82A1-B4AADC426AFC}" destId="{98720240-2142-4E75-9CBB-E020BA2D084D}" srcOrd="2" destOrd="0" presId="urn:microsoft.com/office/officeart/2005/8/layout/orgChart1"/>
    <dgm:cxn modelId="{6DBAB17A-3E34-4194-8B05-BD409755C495}" type="presParOf" srcId="{7F056425-A96B-413F-8A9A-1C02FB88F49E}" destId="{4415C98F-73F8-4909-9B89-D6B60F829FBB}" srcOrd="8" destOrd="0" presId="urn:microsoft.com/office/officeart/2005/8/layout/orgChart1"/>
    <dgm:cxn modelId="{17F6B9D1-5022-42C5-BF12-1CA75CB14921}" type="presParOf" srcId="{7F056425-A96B-413F-8A9A-1C02FB88F49E}" destId="{30362C5C-7150-45E2-8A1D-8B47E48F8A4A}" srcOrd="9" destOrd="0" presId="urn:microsoft.com/office/officeart/2005/8/layout/orgChart1"/>
    <dgm:cxn modelId="{36E32D4F-5D5E-42AF-9618-F9A5142BB6CD}" type="presParOf" srcId="{30362C5C-7150-45E2-8A1D-8B47E48F8A4A}" destId="{105B1FD1-520C-4DDB-A0D5-4C5568D39852}" srcOrd="0" destOrd="0" presId="urn:microsoft.com/office/officeart/2005/8/layout/orgChart1"/>
    <dgm:cxn modelId="{528EAFC5-08CE-4B05-A1CB-C5C335232DA3}" type="presParOf" srcId="{105B1FD1-520C-4DDB-A0D5-4C5568D39852}" destId="{EBE3A287-A875-412D-B162-DC557994268E}" srcOrd="0" destOrd="0" presId="urn:microsoft.com/office/officeart/2005/8/layout/orgChart1"/>
    <dgm:cxn modelId="{6F1769A4-593D-4805-9251-77C36F913DDA}" type="presParOf" srcId="{105B1FD1-520C-4DDB-A0D5-4C5568D39852}" destId="{2B65D7FD-F1F1-4DE5-B897-06B9B24D1721}" srcOrd="1" destOrd="0" presId="urn:microsoft.com/office/officeart/2005/8/layout/orgChart1"/>
    <dgm:cxn modelId="{D33F31A7-82C3-46E7-9C8D-61646D03BC67}" type="presParOf" srcId="{30362C5C-7150-45E2-8A1D-8B47E48F8A4A}" destId="{69755249-4A53-4B2A-81AD-B355F358EDC6}" srcOrd="1" destOrd="0" presId="urn:microsoft.com/office/officeart/2005/8/layout/orgChart1"/>
    <dgm:cxn modelId="{037E7904-1D28-4A96-BBF0-D26781332E66}" type="presParOf" srcId="{30362C5C-7150-45E2-8A1D-8B47E48F8A4A}" destId="{50C428BE-2132-4D75-B0A6-C79242C2DCCE}" srcOrd="2" destOrd="0" presId="urn:microsoft.com/office/officeart/2005/8/layout/orgChart1"/>
    <dgm:cxn modelId="{D1AA545B-CA40-4B3F-A965-5FC821996DC2}" type="presParOf" srcId="{D9DD3F65-2559-49C4-8F8E-80FB2FEE457F}" destId="{6DB85B7A-AA6C-4665-B525-B55938EEBB5F}"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218F73-FB23-47F9-BE21-51143ECC459A}" type="doc">
      <dgm:prSet loTypeId="urn:microsoft.com/office/officeart/2005/8/layout/radial1" loCatId="relationship" qsTypeId="urn:microsoft.com/office/officeart/2005/8/quickstyle/simple1" qsCatId="simple" csTypeId="urn:microsoft.com/office/officeart/2005/8/colors/accent1_2" csCatId="accent1"/>
      <dgm:spPr/>
    </dgm:pt>
    <dgm:pt modelId="{356DBC46-F04C-46C3-BFCB-5CAA0F0FB85D}">
      <dgm:prSet/>
      <dgm:spPr/>
      <dgm:t>
        <a:bodyPr/>
        <a:lstStyle/>
        <a:p>
          <a:endParaRPr lang="en-US" smtClean="0"/>
        </a:p>
      </dgm:t>
    </dgm:pt>
    <dgm:pt modelId="{AC9BD775-95E7-405C-BED7-40AC0180A3F2}" type="parTrans" cxnId="{8464129C-843C-49A9-AFE9-6A2E5920CCE9}">
      <dgm:prSet/>
      <dgm:spPr/>
    </dgm:pt>
    <dgm:pt modelId="{401B3071-6E2B-4954-B25E-2E4E40869D42}" type="sibTrans" cxnId="{8464129C-843C-49A9-AFE9-6A2E5920CCE9}">
      <dgm:prSet/>
      <dgm:spPr/>
    </dgm:pt>
    <dgm:pt modelId="{E98C5773-0BCA-4AE1-A044-B42C32A843AF}">
      <dgm:prSet/>
      <dgm:spPr/>
      <dgm:t>
        <a:bodyPr/>
        <a:lstStyle/>
        <a:p>
          <a:endParaRPr lang="en-US" smtClean="0"/>
        </a:p>
      </dgm:t>
    </dgm:pt>
    <dgm:pt modelId="{FF7F611C-F4FF-476E-AF55-DFC4BECD1C03}" type="parTrans" cxnId="{F47FA1B1-2C88-4011-B74A-EFD305B25E23}">
      <dgm:prSet/>
      <dgm:spPr/>
      <dgm:t>
        <a:bodyPr/>
        <a:lstStyle/>
        <a:p>
          <a:endParaRPr lang="en-US"/>
        </a:p>
      </dgm:t>
    </dgm:pt>
    <dgm:pt modelId="{A5885BF7-BB6F-4E99-9858-968B3CB51079}" type="sibTrans" cxnId="{F47FA1B1-2C88-4011-B74A-EFD305B25E23}">
      <dgm:prSet/>
      <dgm:spPr/>
    </dgm:pt>
    <dgm:pt modelId="{BD28F5B9-12AF-4265-948C-C3A05F7046CD}">
      <dgm:prSet/>
      <dgm:spPr/>
      <dgm:t>
        <a:bodyPr/>
        <a:lstStyle/>
        <a:p>
          <a:endParaRPr lang="en-US" smtClean="0"/>
        </a:p>
      </dgm:t>
    </dgm:pt>
    <dgm:pt modelId="{2DC0C866-75D7-445A-843C-FFCFBD8F0364}" type="parTrans" cxnId="{547D5875-3804-4532-9C50-82623FC48808}">
      <dgm:prSet/>
      <dgm:spPr/>
      <dgm:t>
        <a:bodyPr/>
        <a:lstStyle/>
        <a:p>
          <a:endParaRPr lang="en-US"/>
        </a:p>
      </dgm:t>
    </dgm:pt>
    <dgm:pt modelId="{55F7428B-2CC6-4F99-A229-A7E98C232200}" type="sibTrans" cxnId="{547D5875-3804-4532-9C50-82623FC48808}">
      <dgm:prSet/>
      <dgm:spPr/>
    </dgm:pt>
    <dgm:pt modelId="{6DCA77C5-AAE9-40C6-91C8-776467EB4EA1}">
      <dgm:prSet/>
      <dgm:spPr/>
      <dgm:t>
        <a:bodyPr/>
        <a:lstStyle/>
        <a:p>
          <a:endParaRPr lang="en-US" smtClean="0"/>
        </a:p>
      </dgm:t>
    </dgm:pt>
    <dgm:pt modelId="{EDBA4CC1-5A86-410E-8E69-22F56CDAD20F}" type="parTrans" cxnId="{03A6B651-B9E5-4860-A4F7-86B4ED57F75D}">
      <dgm:prSet/>
      <dgm:spPr/>
      <dgm:t>
        <a:bodyPr/>
        <a:lstStyle/>
        <a:p>
          <a:endParaRPr lang="en-US"/>
        </a:p>
      </dgm:t>
    </dgm:pt>
    <dgm:pt modelId="{19614295-68AC-43C2-A35D-F401CD8693D3}" type="sibTrans" cxnId="{03A6B651-B9E5-4860-A4F7-86B4ED57F75D}">
      <dgm:prSet/>
      <dgm:spPr/>
    </dgm:pt>
    <dgm:pt modelId="{D97369D8-596C-43CA-88AE-1CA0E0D4F350}" type="pres">
      <dgm:prSet presAssocID="{98218F73-FB23-47F9-BE21-51143ECC459A}" presName="cycle" presStyleCnt="0">
        <dgm:presLayoutVars>
          <dgm:chMax val="1"/>
          <dgm:dir/>
          <dgm:animLvl val="ctr"/>
          <dgm:resizeHandles val="exact"/>
        </dgm:presLayoutVars>
      </dgm:prSet>
      <dgm:spPr/>
    </dgm:pt>
    <dgm:pt modelId="{106586EB-FEBA-4B01-A056-B4B16D0297C2}" type="pres">
      <dgm:prSet presAssocID="{356DBC46-F04C-46C3-BFCB-5CAA0F0FB85D}" presName="centerShape" presStyleLbl="node0" presStyleIdx="0" presStyleCnt="1"/>
      <dgm:spPr/>
      <dgm:t>
        <a:bodyPr/>
        <a:lstStyle/>
        <a:p>
          <a:endParaRPr lang="en-US"/>
        </a:p>
      </dgm:t>
    </dgm:pt>
    <dgm:pt modelId="{8232DD81-E3E4-46F3-B143-FBE93E1BFA3A}" type="pres">
      <dgm:prSet presAssocID="{FF7F611C-F4FF-476E-AF55-DFC4BECD1C03}" presName="Name9" presStyleLbl="parChTrans1D2" presStyleIdx="0" presStyleCnt="3"/>
      <dgm:spPr/>
      <dgm:t>
        <a:bodyPr/>
        <a:lstStyle/>
        <a:p>
          <a:endParaRPr lang="en-US"/>
        </a:p>
      </dgm:t>
    </dgm:pt>
    <dgm:pt modelId="{8BF40D52-93B0-4EAD-8E74-501777DD1630}" type="pres">
      <dgm:prSet presAssocID="{FF7F611C-F4FF-476E-AF55-DFC4BECD1C03}" presName="connTx" presStyleLbl="parChTrans1D2" presStyleIdx="0" presStyleCnt="3"/>
      <dgm:spPr/>
      <dgm:t>
        <a:bodyPr/>
        <a:lstStyle/>
        <a:p>
          <a:endParaRPr lang="en-US"/>
        </a:p>
      </dgm:t>
    </dgm:pt>
    <dgm:pt modelId="{F051E5AB-D0BA-4D25-866E-0186A6D49D52}" type="pres">
      <dgm:prSet presAssocID="{E98C5773-0BCA-4AE1-A044-B42C32A843AF}" presName="node" presStyleLbl="node1" presStyleIdx="0" presStyleCnt="3">
        <dgm:presLayoutVars>
          <dgm:bulletEnabled val="1"/>
        </dgm:presLayoutVars>
      </dgm:prSet>
      <dgm:spPr/>
      <dgm:t>
        <a:bodyPr/>
        <a:lstStyle/>
        <a:p>
          <a:endParaRPr lang="en-US"/>
        </a:p>
      </dgm:t>
    </dgm:pt>
    <dgm:pt modelId="{83B1DBDE-AE1B-404E-9DF6-CEE870337785}" type="pres">
      <dgm:prSet presAssocID="{2DC0C866-75D7-445A-843C-FFCFBD8F0364}" presName="Name9" presStyleLbl="parChTrans1D2" presStyleIdx="1" presStyleCnt="3"/>
      <dgm:spPr/>
      <dgm:t>
        <a:bodyPr/>
        <a:lstStyle/>
        <a:p>
          <a:endParaRPr lang="en-US"/>
        </a:p>
      </dgm:t>
    </dgm:pt>
    <dgm:pt modelId="{CB0F2A7D-9C2A-41DD-8D01-DBCBC4D2D734}" type="pres">
      <dgm:prSet presAssocID="{2DC0C866-75D7-445A-843C-FFCFBD8F0364}" presName="connTx" presStyleLbl="parChTrans1D2" presStyleIdx="1" presStyleCnt="3"/>
      <dgm:spPr/>
      <dgm:t>
        <a:bodyPr/>
        <a:lstStyle/>
        <a:p>
          <a:endParaRPr lang="en-US"/>
        </a:p>
      </dgm:t>
    </dgm:pt>
    <dgm:pt modelId="{5BEB1DE4-CB71-4F64-80A2-7B6159946C47}" type="pres">
      <dgm:prSet presAssocID="{BD28F5B9-12AF-4265-948C-C3A05F7046CD}" presName="node" presStyleLbl="node1" presStyleIdx="1" presStyleCnt="3">
        <dgm:presLayoutVars>
          <dgm:bulletEnabled val="1"/>
        </dgm:presLayoutVars>
      </dgm:prSet>
      <dgm:spPr/>
      <dgm:t>
        <a:bodyPr/>
        <a:lstStyle/>
        <a:p>
          <a:endParaRPr lang="en-US"/>
        </a:p>
      </dgm:t>
    </dgm:pt>
    <dgm:pt modelId="{1FE448BF-6F01-4030-8D34-798BFAC67189}" type="pres">
      <dgm:prSet presAssocID="{EDBA4CC1-5A86-410E-8E69-22F56CDAD20F}" presName="Name9" presStyleLbl="parChTrans1D2" presStyleIdx="2" presStyleCnt="3"/>
      <dgm:spPr/>
      <dgm:t>
        <a:bodyPr/>
        <a:lstStyle/>
        <a:p>
          <a:endParaRPr lang="en-US"/>
        </a:p>
      </dgm:t>
    </dgm:pt>
    <dgm:pt modelId="{003D9092-C156-4948-9298-B5EBA334AA83}" type="pres">
      <dgm:prSet presAssocID="{EDBA4CC1-5A86-410E-8E69-22F56CDAD20F}" presName="connTx" presStyleLbl="parChTrans1D2" presStyleIdx="2" presStyleCnt="3"/>
      <dgm:spPr/>
      <dgm:t>
        <a:bodyPr/>
        <a:lstStyle/>
        <a:p>
          <a:endParaRPr lang="en-US"/>
        </a:p>
      </dgm:t>
    </dgm:pt>
    <dgm:pt modelId="{E278FD84-257C-48CC-802F-39AA70EC8067}" type="pres">
      <dgm:prSet presAssocID="{6DCA77C5-AAE9-40C6-91C8-776467EB4EA1}" presName="node" presStyleLbl="node1" presStyleIdx="2" presStyleCnt="3">
        <dgm:presLayoutVars>
          <dgm:bulletEnabled val="1"/>
        </dgm:presLayoutVars>
      </dgm:prSet>
      <dgm:spPr/>
      <dgm:t>
        <a:bodyPr/>
        <a:lstStyle/>
        <a:p>
          <a:endParaRPr lang="en-US"/>
        </a:p>
      </dgm:t>
    </dgm:pt>
  </dgm:ptLst>
  <dgm:cxnLst>
    <dgm:cxn modelId="{CFD2090F-C27E-4785-AECE-1EFC130A3F5A}" type="presOf" srcId="{E98C5773-0BCA-4AE1-A044-B42C32A843AF}" destId="{F051E5AB-D0BA-4D25-866E-0186A6D49D52}" srcOrd="0" destOrd="0" presId="urn:microsoft.com/office/officeart/2005/8/layout/radial1"/>
    <dgm:cxn modelId="{547D5875-3804-4532-9C50-82623FC48808}" srcId="{356DBC46-F04C-46C3-BFCB-5CAA0F0FB85D}" destId="{BD28F5B9-12AF-4265-948C-C3A05F7046CD}" srcOrd="1" destOrd="0" parTransId="{2DC0C866-75D7-445A-843C-FFCFBD8F0364}" sibTransId="{55F7428B-2CC6-4F99-A229-A7E98C232200}"/>
    <dgm:cxn modelId="{6AFC012E-B0A8-498B-AC9C-1889CCCBD86B}" type="presOf" srcId="{98218F73-FB23-47F9-BE21-51143ECC459A}" destId="{D97369D8-596C-43CA-88AE-1CA0E0D4F350}" srcOrd="0" destOrd="0" presId="urn:microsoft.com/office/officeart/2005/8/layout/radial1"/>
    <dgm:cxn modelId="{8464129C-843C-49A9-AFE9-6A2E5920CCE9}" srcId="{98218F73-FB23-47F9-BE21-51143ECC459A}" destId="{356DBC46-F04C-46C3-BFCB-5CAA0F0FB85D}" srcOrd="0" destOrd="0" parTransId="{AC9BD775-95E7-405C-BED7-40AC0180A3F2}" sibTransId="{401B3071-6E2B-4954-B25E-2E4E40869D42}"/>
    <dgm:cxn modelId="{9E565B34-8E9B-4E3C-8D99-1BB8F99F1F40}" type="presOf" srcId="{2DC0C866-75D7-445A-843C-FFCFBD8F0364}" destId="{83B1DBDE-AE1B-404E-9DF6-CEE870337785}" srcOrd="0" destOrd="0" presId="urn:microsoft.com/office/officeart/2005/8/layout/radial1"/>
    <dgm:cxn modelId="{7F081072-BD95-4686-BE23-C784169A3343}" type="presOf" srcId="{6DCA77C5-AAE9-40C6-91C8-776467EB4EA1}" destId="{E278FD84-257C-48CC-802F-39AA70EC8067}" srcOrd="0" destOrd="0" presId="urn:microsoft.com/office/officeart/2005/8/layout/radial1"/>
    <dgm:cxn modelId="{E768EB6F-E466-42BF-ABC5-28466DC8E814}" type="presOf" srcId="{BD28F5B9-12AF-4265-948C-C3A05F7046CD}" destId="{5BEB1DE4-CB71-4F64-80A2-7B6159946C47}" srcOrd="0" destOrd="0" presId="urn:microsoft.com/office/officeart/2005/8/layout/radial1"/>
    <dgm:cxn modelId="{1418B7B2-8E3B-4591-A462-938A8C0CA7D8}" type="presOf" srcId="{FF7F611C-F4FF-476E-AF55-DFC4BECD1C03}" destId="{8BF40D52-93B0-4EAD-8E74-501777DD1630}" srcOrd="1" destOrd="0" presId="urn:microsoft.com/office/officeart/2005/8/layout/radial1"/>
    <dgm:cxn modelId="{E9414625-135D-4156-992C-C833FC49E124}" type="presOf" srcId="{EDBA4CC1-5A86-410E-8E69-22F56CDAD20F}" destId="{003D9092-C156-4948-9298-B5EBA334AA83}" srcOrd="1" destOrd="0" presId="urn:microsoft.com/office/officeart/2005/8/layout/radial1"/>
    <dgm:cxn modelId="{03A6B651-B9E5-4860-A4F7-86B4ED57F75D}" srcId="{356DBC46-F04C-46C3-BFCB-5CAA0F0FB85D}" destId="{6DCA77C5-AAE9-40C6-91C8-776467EB4EA1}" srcOrd="2" destOrd="0" parTransId="{EDBA4CC1-5A86-410E-8E69-22F56CDAD20F}" sibTransId="{19614295-68AC-43C2-A35D-F401CD8693D3}"/>
    <dgm:cxn modelId="{35D3A846-E8CF-4CA8-83C7-6AF4DD6086EB}" type="presOf" srcId="{2DC0C866-75D7-445A-843C-FFCFBD8F0364}" destId="{CB0F2A7D-9C2A-41DD-8D01-DBCBC4D2D734}" srcOrd="1" destOrd="0" presId="urn:microsoft.com/office/officeart/2005/8/layout/radial1"/>
    <dgm:cxn modelId="{F47FA1B1-2C88-4011-B74A-EFD305B25E23}" srcId="{356DBC46-F04C-46C3-BFCB-5CAA0F0FB85D}" destId="{E98C5773-0BCA-4AE1-A044-B42C32A843AF}" srcOrd="0" destOrd="0" parTransId="{FF7F611C-F4FF-476E-AF55-DFC4BECD1C03}" sibTransId="{A5885BF7-BB6F-4E99-9858-968B3CB51079}"/>
    <dgm:cxn modelId="{D33F492D-B3EE-46C5-B287-E307262DCAE0}" type="presOf" srcId="{EDBA4CC1-5A86-410E-8E69-22F56CDAD20F}" destId="{1FE448BF-6F01-4030-8D34-798BFAC67189}" srcOrd="0" destOrd="0" presId="urn:microsoft.com/office/officeart/2005/8/layout/radial1"/>
    <dgm:cxn modelId="{6CF2B5CA-D9DE-47ED-B190-D358C469C106}" type="presOf" srcId="{FF7F611C-F4FF-476E-AF55-DFC4BECD1C03}" destId="{8232DD81-E3E4-46F3-B143-FBE93E1BFA3A}" srcOrd="0" destOrd="0" presId="urn:microsoft.com/office/officeart/2005/8/layout/radial1"/>
    <dgm:cxn modelId="{8736A8D9-7412-43B0-AB4E-4E6A3AF486A5}" type="presOf" srcId="{356DBC46-F04C-46C3-BFCB-5CAA0F0FB85D}" destId="{106586EB-FEBA-4B01-A056-B4B16D0297C2}" srcOrd="0" destOrd="0" presId="urn:microsoft.com/office/officeart/2005/8/layout/radial1"/>
    <dgm:cxn modelId="{826AEF4A-BED4-494B-89D8-ADEE782DA2D2}" type="presParOf" srcId="{D97369D8-596C-43CA-88AE-1CA0E0D4F350}" destId="{106586EB-FEBA-4B01-A056-B4B16D0297C2}" srcOrd="0" destOrd="0" presId="urn:microsoft.com/office/officeart/2005/8/layout/radial1"/>
    <dgm:cxn modelId="{E715D3FE-3ABE-4E73-AF7B-15391201C3B7}" type="presParOf" srcId="{D97369D8-596C-43CA-88AE-1CA0E0D4F350}" destId="{8232DD81-E3E4-46F3-B143-FBE93E1BFA3A}" srcOrd="1" destOrd="0" presId="urn:microsoft.com/office/officeart/2005/8/layout/radial1"/>
    <dgm:cxn modelId="{DCCB49C7-BCAB-4EB5-AA76-038F13DBFA78}" type="presParOf" srcId="{8232DD81-E3E4-46F3-B143-FBE93E1BFA3A}" destId="{8BF40D52-93B0-4EAD-8E74-501777DD1630}" srcOrd="0" destOrd="0" presId="urn:microsoft.com/office/officeart/2005/8/layout/radial1"/>
    <dgm:cxn modelId="{CD07EB1B-61EB-4D95-B235-A4D685B86991}" type="presParOf" srcId="{D97369D8-596C-43CA-88AE-1CA0E0D4F350}" destId="{F051E5AB-D0BA-4D25-866E-0186A6D49D52}" srcOrd="2" destOrd="0" presId="urn:microsoft.com/office/officeart/2005/8/layout/radial1"/>
    <dgm:cxn modelId="{DC491420-767C-4D7F-AA5F-9B66DC850361}" type="presParOf" srcId="{D97369D8-596C-43CA-88AE-1CA0E0D4F350}" destId="{83B1DBDE-AE1B-404E-9DF6-CEE870337785}" srcOrd="3" destOrd="0" presId="urn:microsoft.com/office/officeart/2005/8/layout/radial1"/>
    <dgm:cxn modelId="{47A5C8F0-DDF9-4AF9-BEEB-FED18968D0D7}" type="presParOf" srcId="{83B1DBDE-AE1B-404E-9DF6-CEE870337785}" destId="{CB0F2A7D-9C2A-41DD-8D01-DBCBC4D2D734}" srcOrd="0" destOrd="0" presId="urn:microsoft.com/office/officeart/2005/8/layout/radial1"/>
    <dgm:cxn modelId="{66694C2A-2C30-42D0-AA92-ECCC49E6D208}" type="presParOf" srcId="{D97369D8-596C-43CA-88AE-1CA0E0D4F350}" destId="{5BEB1DE4-CB71-4F64-80A2-7B6159946C47}" srcOrd="4" destOrd="0" presId="urn:microsoft.com/office/officeart/2005/8/layout/radial1"/>
    <dgm:cxn modelId="{659F983B-3AFF-468C-8616-040B69C33616}" type="presParOf" srcId="{D97369D8-596C-43CA-88AE-1CA0E0D4F350}" destId="{1FE448BF-6F01-4030-8D34-798BFAC67189}" srcOrd="5" destOrd="0" presId="urn:microsoft.com/office/officeart/2005/8/layout/radial1"/>
    <dgm:cxn modelId="{AF935290-B3B7-4EA8-893B-8AF27257D054}" type="presParOf" srcId="{1FE448BF-6F01-4030-8D34-798BFAC67189}" destId="{003D9092-C156-4948-9298-B5EBA334AA83}" srcOrd="0" destOrd="0" presId="urn:microsoft.com/office/officeart/2005/8/layout/radial1"/>
    <dgm:cxn modelId="{6D19A6A7-CEB6-4288-92D3-B501375241D4}" type="presParOf" srcId="{D97369D8-596C-43CA-88AE-1CA0E0D4F350}" destId="{E278FD84-257C-48CC-802F-39AA70EC8067}" srcOrd="6" destOrd="0" presId="urn:microsoft.com/office/officeart/2005/8/layout/radial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48CE92-4ED1-4808-B269-AF4E90AF1084}" type="doc">
      <dgm:prSet loTypeId="urn:microsoft.com/office/officeart/2005/8/layout/orgChart1" loCatId="hierarchy" qsTypeId="urn:microsoft.com/office/officeart/2005/8/quickstyle/simple1" qsCatId="simple" csTypeId="urn:microsoft.com/office/officeart/2005/8/colors/accent1_2" csCatId="accent1"/>
      <dgm:spPr/>
    </dgm:pt>
    <dgm:pt modelId="{FD1464C9-7E48-406A-8F6F-EFAEF585DBA4}">
      <dgm:prSet/>
      <dgm:spPr/>
      <dgm:t>
        <a:bodyPr/>
        <a:lstStyle/>
        <a:p>
          <a:endParaRPr lang="en-US" smtClean="0"/>
        </a:p>
      </dgm:t>
    </dgm:pt>
    <dgm:pt modelId="{0B43A0FC-214B-465F-8CC5-6F769F7C30F6}" type="parTrans" cxnId="{50BCCFAA-F132-4370-9580-4DA2C5BD8916}">
      <dgm:prSet/>
      <dgm:spPr/>
    </dgm:pt>
    <dgm:pt modelId="{D7B43015-A5D0-41FA-B465-674F2A94F1D6}" type="sibTrans" cxnId="{50BCCFAA-F132-4370-9580-4DA2C5BD8916}">
      <dgm:prSet/>
      <dgm:spPr/>
    </dgm:pt>
    <dgm:pt modelId="{211AE6B5-B000-41A3-8056-F593127C5767}">
      <dgm:prSet/>
      <dgm:spPr/>
      <dgm:t>
        <a:bodyPr/>
        <a:lstStyle/>
        <a:p>
          <a:endParaRPr lang="en-US" smtClean="0"/>
        </a:p>
      </dgm:t>
    </dgm:pt>
    <dgm:pt modelId="{77BA3126-0187-489A-9E60-62E46BA2B19E}" type="parTrans" cxnId="{064B95CF-05D2-4673-83C3-45A5750CDC89}">
      <dgm:prSet/>
      <dgm:spPr/>
    </dgm:pt>
    <dgm:pt modelId="{52254783-2446-4D52-B6D6-E07E08B8656C}" type="sibTrans" cxnId="{064B95CF-05D2-4673-83C3-45A5750CDC89}">
      <dgm:prSet/>
      <dgm:spPr/>
    </dgm:pt>
    <dgm:pt modelId="{AC9B2FE5-20D2-464D-8C40-F2F95F9690D9}">
      <dgm:prSet/>
      <dgm:spPr/>
      <dgm:t>
        <a:bodyPr/>
        <a:lstStyle/>
        <a:p>
          <a:endParaRPr lang="en-US" smtClean="0"/>
        </a:p>
      </dgm:t>
    </dgm:pt>
    <dgm:pt modelId="{D7025DAA-E698-4AB5-BB47-6817FCF1AB02}" type="parTrans" cxnId="{7FD2D8C9-07E9-4D34-B862-A175173553C8}">
      <dgm:prSet/>
      <dgm:spPr/>
    </dgm:pt>
    <dgm:pt modelId="{7B61D948-5484-4AB7-AC51-845602CBF0FE}" type="sibTrans" cxnId="{7FD2D8C9-07E9-4D34-B862-A175173553C8}">
      <dgm:prSet/>
      <dgm:spPr/>
    </dgm:pt>
    <dgm:pt modelId="{9F87A288-5280-4362-8024-C57DBB14CCC5}">
      <dgm:prSet/>
      <dgm:spPr/>
      <dgm:t>
        <a:bodyPr/>
        <a:lstStyle/>
        <a:p>
          <a:endParaRPr lang="en-US" smtClean="0"/>
        </a:p>
      </dgm:t>
    </dgm:pt>
    <dgm:pt modelId="{AEC1C9A1-F2B6-4D15-9D3D-C680B2F73431}" type="parTrans" cxnId="{7F2481D9-43F3-4440-A0F7-A7E90C781C48}">
      <dgm:prSet/>
      <dgm:spPr/>
    </dgm:pt>
    <dgm:pt modelId="{64FA2C32-D6D7-4203-801C-218023CA3F8F}" type="sibTrans" cxnId="{7F2481D9-43F3-4440-A0F7-A7E90C781C48}">
      <dgm:prSet/>
      <dgm:spPr/>
    </dgm:pt>
    <dgm:pt modelId="{98FB1898-0CB9-4AFE-8214-59E9B1919C8B}" type="pres">
      <dgm:prSet presAssocID="{8748CE92-4ED1-4808-B269-AF4E90AF1084}" presName="hierChild1" presStyleCnt="0">
        <dgm:presLayoutVars>
          <dgm:orgChart val="1"/>
          <dgm:chPref val="1"/>
          <dgm:dir/>
          <dgm:animOne val="branch"/>
          <dgm:animLvl val="lvl"/>
          <dgm:resizeHandles/>
        </dgm:presLayoutVars>
      </dgm:prSet>
      <dgm:spPr/>
    </dgm:pt>
    <dgm:pt modelId="{CFF3C517-8400-4A4D-9EB3-09B48DB074D1}" type="pres">
      <dgm:prSet presAssocID="{FD1464C9-7E48-406A-8F6F-EFAEF585DBA4}" presName="hierRoot1" presStyleCnt="0">
        <dgm:presLayoutVars>
          <dgm:hierBranch val="hang"/>
        </dgm:presLayoutVars>
      </dgm:prSet>
      <dgm:spPr/>
    </dgm:pt>
    <dgm:pt modelId="{A798CB5C-83D0-40F6-B1A9-BD93BDAC95DB}" type="pres">
      <dgm:prSet presAssocID="{FD1464C9-7E48-406A-8F6F-EFAEF585DBA4}" presName="rootComposite1" presStyleCnt="0"/>
      <dgm:spPr/>
    </dgm:pt>
    <dgm:pt modelId="{C26D4283-ADE3-4EA5-9E3D-F8E039225000}" type="pres">
      <dgm:prSet presAssocID="{FD1464C9-7E48-406A-8F6F-EFAEF585DBA4}" presName="rootText1" presStyleLbl="node0" presStyleIdx="0" presStyleCnt="1">
        <dgm:presLayoutVars>
          <dgm:chPref val="3"/>
        </dgm:presLayoutVars>
      </dgm:prSet>
      <dgm:spPr/>
      <dgm:t>
        <a:bodyPr/>
        <a:lstStyle/>
        <a:p>
          <a:endParaRPr lang="en-US"/>
        </a:p>
      </dgm:t>
    </dgm:pt>
    <dgm:pt modelId="{A621E306-C719-4963-8D8E-DD9D2C409FEF}" type="pres">
      <dgm:prSet presAssocID="{FD1464C9-7E48-406A-8F6F-EFAEF585DBA4}" presName="rootConnector1" presStyleLbl="node1" presStyleIdx="0" presStyleCnt="0"/>
      <dgm:spPr/>
      <dgm:t>
        <a:bodyPr/>
        <a:lstStyle/>
        <a:p>
          <a:endParaRPr lang="en-US"/>
        </a:p>
      </dgm:t>
    </dgm:pt>
    <dgm:pt modelId="{2925A5B7-9B44-47C5-B597-204FC47751A0}" type="pres">
      <dgm:prSet presAssocID="{FD1464C9-7E48-406A-8F6F-EFAEF585DBA4}" presName="hierChild2" presStyleCnt="0"/>
      <dgm:spPr/>
    </dgm:pt>
    <dgm:pt modelId="{56ACC507-B06F-491B-9829-3044DAFC0241}" type="pres">
      <dgm:prSet presAssocID="{77BA3126-0187-489A-9E60-62E46BA2B19E}" presName="Name48" presStyleLbl="parChTrans1D2" presStyleIdx="0" presStyleCnt="3"/>
      <dgm:spPr/>
    </dgm:pt>
    <dgm:pt modelId="{6D47A965-D147-4D14-BF7A-BAF3AFD8358D}" type="pres">
      <dgm:prSet presAssocID="{211AE6B5-B000-41A3-8056-F593127C5767}" presName="hierRoot2" presStyleCnt="0">
        <dgm:presLayoutVars>
          <dgm:hierBranch/>
        </dgm:presLayoutVars>
      </dgm:prSet>
      <dgm:spPr/>
    </dgm:pt>
    <dgm:pt modelId="{1A3F7FB9-4FE5-44E2-B8E3-1DB1FF7F74AB}" type="pres">
      <dgm:prSet presAssocID="{211AE6B5-B000-41A3-8056-F593127C5767}" presName="rootComposite" presStyleCnt="0"/>
      <dgm:spPr/>
    </dgm:pt>
    <dgm:pt modelId="{F8AE9E19-10EA-4BC9-81AB-17823F62A9AB}" type="pres">
      <dgm:prSet presAssocID="{211AE6B5-B000-41A3-8056-F593127C5767}" presName="rootText" presStyleLbl="node2" presStyleIdx="0" presStyleCnt="3">
        <dgm:presLayoutVars>
          <dgm:chPref val="3"/>
        </dgm:presLayoutVars>
      </dgm:prSet>
      <dgm:spPr/>
      <dgm:t>
        <a:bodyPr/>
        <a:lstStyle/>
        <a:p>
          <a:endParaRPr lang="en-US"/>
        </a:p>
      </dgm:t>
    </dgm:pt>
    <dgm:pt modelId="{26A32FD9-9EBA-45D9-BA51-F1C1E2824DBA}" type="pres">
      <dgm:prSet presAssocID="{211AE6B5-B000-41A3-8056-F593127C5767}" presName="rootConnector" presStyleLbl="node2" presStyleIdx="0" presStyleCnt="3"/>
      <dgm:spPr/>
      <dgm:t>
        <a:bodyPr/>
        <a:lstStyle/>
        <a:p>
          <a:endParaRPr lang="en-US"/>
        </a:p>
      </dgm:t>
    </dgm:pt>
    <dgm:pt modelId="{C655E9C9-B3EA-49CB-B2CD-189E3D8B03F2}" type="pres">
      <dgm:prSet presAssocID="{211AE6B5-B000-41A3-8056-F593127C5767}" presName="hierChild4" presStyleCnt="0"/>
      <dgm:spPr/>
    </dgm:pt>
    <dgm:pt modelId="{1E4CC900-E375-46E2-A86F-0676465BF1EF}" type="pres">
      <dgm:prSet presAssocID="{211AE6B5-B000-41A3-8056-F593127C5767}" presName="hierChild5" presStyleCnt="0"/>
      <dgm:spPr/>
    </dgm:pt>
    <dgm:pt modelId="{20321A65-DA03-4005-9EC0-4E34349FB07D}" type="pres">
      <dgm:prSet presAssocID="{D7025DAA-E698-4AB5-BB47-6817FCF1AB02}" presName="Name48" presStyleLbl="parChTrans1D2" presStyleIdx="1" presStyleCnt="3"/>
      <dgm:spPr/>
    </dgm:pt>
    <dgm:pt modelId="{B9BA95CC-A2B3-4895-A312-4E63AFBD512F}" type="pres">
      <dgm:prSet presAssocID="{AC9B2FE5-20D2-464D-8C40-F2F95F9690D9}" presName="hierRoot2" presStyleCnt="0">
        <dgm:presLayoutVars>
          <dgm:hierBranch/>
        </dgm:presLayoutVars>
      </dgm:prSet>
      <dgm:spPr/>
    </dgm:pt>
    <dgm:pt modelId="{B7908CC6-FDAD-47E0-8B24-3B5BFC236F83}" type="pres">
      <dgm:prSet presAssocID="{AC9B2FE5-20D2-464D-8C40-F2F95F9690D9}" presName="rootComposite" presStyleCnt="0"/>
      <dgm:spPr/>
    </dgm:pt>
    <dgm:pt modelId="{02EE2ADC-5262-427B-83AC-4F077BB505B1}" type="pres">
      <dgm:prSet presAssocID="{AC9B2FE5-20D2-464D-8C40-F2F95F9690D9}" presName="rootText" presStyleLbl="node2" presStyleIdx="1" presStyleCnt="3">
        <dgm:presLayoutVars>
          <dgm:chPref val="3"/>
        </dgm:presLayoutVars>
      </dgm:prSet>
      <dgm:spPr/>
      <dgm:t>
        <a:bodyPr/>
        <a:lstStyle/>
        <a:p>
          <a:endParaRPr lang="en-US"/>
        </a:p>
      </dgm:t>
    </dgm:pt>
    <dgm:pt modelId="{05CDCA28-ED65-4F00-8B22-5FD739A36838}" type="pres">
      <dgm:prSet presAssocID="{AC9B2FE5-20D2-464D-8C40-F2F95F9690D9}" presName="rootConnector" presStyleLbl="node2" presStyleIdx="1" presStyleCnt="3"/>
      <dgm:spPr/>
      <dgm:t>
        <a:bodyPr/>
        <a:lstStyle/>
        <a:p>
          <a:endParaRPr lang="en-US"/>
        </a:p>
      </dgm:t>
    </dgm:pt>
    <dgm:pt modelId="{5C001A9D-20DC-4413-9572-A62F97993E46}" type="pres">
      <dgm:prSet presAssocID="{AC9B2FE5-20D2-464D-8C40-F2F95F9690D9}" presName="hierChild4" presStyleCnt="0"/>
      <dgm:spPr/>
    </dgm:pt>
    <dgm:pt modelId="{10895900-3A1B-4312-817C-2BEF84172876}" type="pres">
      <dgm:prSet presAssocID="{AC9B2FE5-20D2-464D-8C40-F2F95F9690D9}" presName="hierChild5" presStyleCnt="0"/>
      <dgm:spPr/>
    </dgm:pt>
    <dgm:pt modelId="{1283EF4E-9CAE-4B5E-869B-8043E3BE9D16}" type="pres">
      <dgm:prSet presAssocID="{AEC1C9A1-F2B6-4D15-9D3D-C680B2F73431}" presName="Name48" presStyleLbl="parChTrans1D2" presStyleIdx="2" presStyleCnt="3"/>
      <dgm:spPr/>
    </dgm:pt>
    <dgm:pt modelId="{7445AE26-AF1B-4ADE-A3B9-712A29DAA1F9}" type="pres">
      <dgm:prSet presAssocID="{9F87A288-5280-4362-8024-C57DBB14CCC5}" presName="hierRoot2" presStyleCnt="0">
        <dgm:presLayoutVars>
          <dgm:hierBranch/>
        </dgm:presLayoutVars>
      </dgm:prSet>
      <dgm:spPr/>
    </dgm:pt>
    <dgm:pt modelId="{8100F398-C13E-4969-B15B-32B1094F1F70}" type="pres">
      <dgm:prSet presAssocID="{9F87A288-5280-4362-8024-C57DBB14CCC5}" presName="rootComposite" presStyleCnt="0"/>
      <dgm:spPr/>
    </dgm:pt>
    <dgm:pt modelId="{530791F8-0AE9-4608-947E-CEDCC67B71AE}" type="pres">
      <dgm:prSet presAssocID="{9F87A288-5280-4362-8024-C57DBB14CCC5}" presName="rootText" presStyleLbl="node2" presStyleIdx="2" presStyleCnt="3">
        <dgm:presLayoutVars>
          <dgm:chPref val="3"/>
        </dgm:presLayoutVars>
      </dgm:prSet>
      <dgm:spPr/>
      <dgm:t>
        <a:bodyPr/>
        <a:lstStyle/>
        <a:p>
          <a:endParaRPr lang="en-US"/>
        </a:p>
      </dgm:t>
    </dgm:pt>
    <dgm:pt modelId="{A6D1102C-D854-44FE-944C-6C36739FDB02}" type="pres">
      <dgm:prSet presAssocID="{9F87A288-5280-4362-8024-C57DBB14CCC5}" presName="rootConnector" presStyleLbl="node2" presStyleIdx="2" presStyleCnt="3"/>
      <dgm:spPr/>
      <dgm:t>
        <a:bodyPr/>
        <a:lstStyle/>
        <a:p>
          <a:endParaRPr lang="en-US"/>
        </a:p>
      </dgm:t>
    </dgm:pt>
    <dgm:pt modelId="{93B0D0E5-3D46-4DAB-B819-6252EB51CC5F}" type="pres">
      <dgm:prSet presAssocID="{9F87A288-5280-4362-8024-C57DBB14CCC5}" presName="hierChild4" presStyleCnt="0"/>
      <dgm:spPr/>
    </dgm:pt>
    <dgm:pt modelId="{B22BCC2A-BD1E-454F-8774-5C947F928865}" type="pres">
      <dgm:prSet presAssocID="{9F87A288-5280-4362-8024-C57DBB14CCC5}" presName="hierChild5" presStyleCnt="0"/>
      <dgm:spPr/>
    </dgm:pt>
    <dgm:pt modelId="{8A1DC8DF-24D7-415F-80E5-67FC23A355BF}" type="pres">
      <dgm:prSet presAssocID="{FD1464C9-7E48-406A-8F6F-EFAEF585DBA4}" presName="hierChild3" presStyleCnt="0"/>
      <dgm:spPr/>
    </dgm:pt>
  </dgm:ptLst>
  <dgm:cxnLst>
    <dgm:cxn modelId="{4F26CE5D-4098-49F7-AB1B-C910A08B6BCE}" type="presOf" srcId="{AEC1C9A1-F2B6-4D15-9D3D-C680B2F73431}" destId="{1283EF4E-9CAE-4B5E-869B-8043E3BE9D16}" srcOrd="0" destOrd="0" presId="urn:microsoft.com/office/officeart/2005/8/layout/orgChart1"/>
    <dgm:cxn modelId="{1581AD7D-B790-49AE-ADFB-19228E627CB1}" type="presOf" srcId="{FD1464C9-7E48-406A-8F6F-EFAEF585DBA4}" destId="{C26D4283-ADE3-4EA5-9E3D-F8E039225000}" srcOrd="0" destOrd="0" presId="urn:microsoft.com/office/officeart/2005/8/layout/orgChart1"/>
    <dgm:cxn modelId="{7F2481D9-43F3-4440-A0F7-A7E90C781C48}" srcId="{FD1464C9-7E48-406A-8F6F-EFAEF585DBA4}" destId="{9F87A288-5280-4362-8024-C57DBB14CCC5}" srcOrd="2" destOrd="0" parTransId="{AEC1C9A1-F2B6-4D15-9D3D-C680B2F73431}" sibTransId="{64FA2C32-D6D7-4203-801C-218023CA3F8F}"/>
    <dgm:cxn modelId="{10783EF9-4A08-4701-9416-7B5BDCD64B5A}" type="presOf" srcId="{211AE6B5-B000-41A3-8056-F593127C5767}" destId="{26A32FD9-9EBA-45D9-BA51-F1C1E2824DBA}" srcOrd="1" destOrd="0" presId="urn:microsoft.com/office/officeart/2005/8/layout/orgChart1"/>
    <dgm:cxn modelId="{550D6E68-239F-4E55-B974-7743BD63250A}" type="presOf" srcId="{D7025DAA-E698-4AB5-BB47-6817FCF1AB02}" destId="{20321A65-DA03-4005-9EC0-4E34349FB07D}" srcOrd="0" destOrd="0" presId="urn:microsoft.com/office/officeart/2005/8/layout/orgChart1"/>
    <dgm:cxn modelId="{315E0F09-0740-4D93-BAFF-409D1C7BED58}" type="presOf" srcId="{AC9B2FE5-20D2-464D-8C40-F2F95F9690D9}" destId="{05CDCA28-ED65-4F00-8B22-5FD739A36838}" srcOrd="1" destOrd="0" presId="urn:microsoft.com/office/officeart/2005/8/layout/orgChart1"/>
    <dgm:cxn modelId="{7FD2D8C9-07E9-4D34-B862-A175173553C8}" srcId="{FD1464C9-7E48-406A-8F6F-EFAEF585DBA4}" destId="{AC9B2FE5-20D2-464D-8C40-F2F95F9690D9}" srcOrd="1" destOrd="0" parTransId="{D7025DAA-E698-4AB5-BB47-6817FCF1AB02}" sibTransId="{7B61D948-5484-4AB7-AC51-845602CBF0FE}"/>
    <dgm:cxn modelId="{34B19247-C80C-40F3-B562-C1C8BC581EB1}" type="presOf" srcId="{8748CE92-4ED1-4808-B269-AF4E90AF1084}" destId="{98FB1898-0CB9-4AFE-8214-59E9B1919C8B}" srcOrd="0" destOrd="0" presId="urn:microsoft.com/office/officeart/2005/8/layout/orgChart1"/>
    <dgm:cxn modelId="{561698A7-0711-4824-9F67-2EBAA66760A0}" type="presOf" srcId="{9F87A288-5280-4362-8024-C57DBB14CCC5}" destId="{530791F8-0AE9-4608-947E-CEDCC67B71AE}" srcOrd="0" destOrd="0" presId="urn:microsoft.com/office/officeart/2005/8/layout/orgChart1"/>
    <dgm:cxn modelId="{50BCCFAA-F132-4370-9580-4DA2C5BD8916}" srcId="{8748CE92-4ED1-4808-B269-AF4E90AF1084}" destId="{FD1464C9-7E48-406A-8F6F-EFAEF585DBA4}" srcOrd="0" destOrd="0" parTransId="{0B43A0FC-214B-465F-8CC5-6F769F7C30F6}" sibTransId="{D7B43015-A5D0-41FA-B465-674F2A94F1D6}"/>
    <dgm:cxn modelId="{34C0F1F8-CA5C-4B8A-BE47-A2AA469BA418}" type="presOf" srcId="{211AE6B5-B000-41A3-8056-F593127C5767}" destId="{F8AE9E19-10EA-4BC9-81AB-17823F62A9AB}" srcOrd="0" destOrd="0" presId="urn:microsoft.com/office/officeart/2005/8/layout/orgChart1"/>
    <dgm:cxn modelId="{14757F36-3107-4E87-B4FE-BD09824C6F7F}" type="presOf" srcId="{FD1464C9-7E48-406A-8F6F-EFAEF585DBA4}" destId="{A621E306-C719-4963-8D8E-DD9D2C409FEF}" srcOrd="1" destOrd="0" presId="urn:microsoft.com/office/officeart/2005/8/layout/orgChart1"/>
    <dgm:cxn modelId="{2C577877-B297-44B6-9E68-77B5F12280F5}" type="presOf" srcId="{9F87A288-5280-4362-8024-C57DBB14CCC5}" destId="{A6D1102C-D854-44FE-944C-6C36739FDB02}" srcOrd="1" destOrd="0" presId="urn:microsoft.com/office/officeart/2005/8/layout/orgChart1"/>
    <dgm:cxn modelId="{064B95CF-05D2-4673-83C3-45A5750CDC89}" srcId="{FD1464C9-7E48-406A-8F6F-EFAEF585DBA4}" destId="{211AE6B5-B000-41A3-8056-F593127C5767}" srcOrd="0" destOrd="0" parTransId="{77BA3126-0187-489A-9E60-62E46BA2B19E}" sibTransId="{52254783-2446-4D52-B6D6-E07E08B8656C}"/>
    <dgm:cxn modelId="{0EF5950D-5CE9-4586-A4D1-D739CB6581AB}" type="presOf" srcId="{77BA3126-0187-489A-9E60-62E46BA2B19E}" destId="{56ACC507-B06F-491B-9829-3044DAFC0241}" srcOrd="0" destOrd="0" presId="urn:microsoft.com/office/officeart/2005/8/layout/orgChart1"/>
    <dgm:cxn modelId="{7ADA7C8C-36ED-4912-8CB6-196E430EAF4C}" type="presOf" srcId="{AC9B2FE5-20D2-464D-8C40-F2F95F9690D9}" destId="{02EE2ADC-5262-427B-83AC-4F077BB505B1}" srcOrd="0" destOrd="0" presId="urn:microsoft.com/office/officeart/2005/8/layout/orgChart1"/>
    <dgm:cxn modelId="{41596A09-BC03-4A31-A2DF-BD2E56E8A309}" type="presParOf" srcId="{98FB1898-0CB9-4AFE-8214-59E9B1919C8B}" destId="{CFF3C517-8400-4A4D-9EB3-09B48DB074D1}" srcOrd="0" destOrd="0" presId="urn:microsoft.com/office/officeart/2005/8/layout/orgChart1"/>
    <dgm:cxn modelId="{A8C7A978-64BE-4E2F-83D5-835FDC1ECDF1}" type="presParOf" srcId="{CFF3C517-8400-4A4D-9EB3-09B48DB074D1}" destId="{A798CB5C-83D0-40F6-B1A9-BD93BDAC95DB}" srcOrd="0" destOrd="0" presId="urn:microsoft.com/office/officeart/2005/8/layout/orgChart1"/>
    <dgm:cxn modelId="{50A42D89-4144-4CBE-81A3-A78DD350A996}" type="presParOf" srcId="{A798CB5C-83D0-40F6-B1A9-BD93BDAC95DB}" destId="{C26D4283-ADE3-4EA5-9E3D-F8E039225000}" srcOrd="0" destOrd="0" presId="urn:microsoft.com/office/officeart/2005/8/layout/orgChart1"/>
    <dgm:cxn modelId="{02BAB9BE-B3CB-497D-81E0-A0AAE56BA51E}" type="presParOf" srcId="{A798CB5C-83D0-40F6-B1A9-BD93BDAC95DB}" destId="{A621E306-C719-4963-8D8E-DD9D2C409FEF}" srcOrd="1" destOrd="0" presId="urn:microsoft.com/office/officeart/2005/8/layout/orgChart1"/>
    <dgm:cxn modelId="{4C650357-06A4-4436-A1E7-24A3A88AC17E}" type="presParOf" srcId="{CFF3C517-8400-4A4D-9EB3-09B48DB074D1}" destId="{2925A5B7-9B44-47C5-B597-204FC47751A0}" srcOrd="1" destOrd="0" presId="urn:microsoft.com/office/officeart/2005/8/layout/orgChart1"/>
    <dgm:cxn modelId="{225267FF-2FB9-438D-83CB-3D5B9DD4E313}" type="presParOf" srcId="{2925A5B7-9B44-47C5-B597-204FC47751A0}" destId="{56ACC507-B06F-491B-9829-3044DAFC0241}" srcOrd="0" destOrd="0" presId="urn:microsoft.com/office/officeart/2005/8/layout/orgChart1"/>
    <dgm:cxn modelId="{30ACBA6C-2BC4-4C2C-ADE3-1644A47EC0C5}" type="presParOf" srcId="{2925A5B7-9B44-47C5-B597-204FC47751A0}" destId="{6D47A965-D147-4D14-BF7A-BAF3AFD8358D}" srcOrd="1" destOrd="0" presId="urn:microsoft.com/office/officeart/2005/8/layout/orgChart1"/>
    <dgm:cxn modelId="{2170F885-3648-42C9-B719-E23A5FE4EE9C}" type="presParOf" srcId="{6D47A965-D147-4D14-BF7A-BAF3AFD8358D}" destId="{1A3F7FB9-4FE5-44E2-B8E3-1DB1FF7F74AB}" srcOrd="0" destOrd="0" presId="urn:microsoft.com/office/officeart/2005/8/layout/orgChart1"/>
    <dgm:cxn modelId="{26D0842F-334A-42BD-948B-7342C773AC44}" type="presParOf" srcId="{1A3F7FB9-4FE5-44E2-B8E3-1DB1FF7F74AB}" destId="{F8AE9E19-10EA-4BC9-81AB-17823F62A9AB}" srcOrd="0" destOrd="0" presId="urn:microsoft.com/office/officeart/2005/8/layout/orgChart1"/>
    <dgm:cxn modelId="{F6FAAAA7-A823-4B63-902C-D36938236982}" type="presParOf" srcId="{1A3F7FB9-4FE5-44E2-B8E3-1DB1FF7F74AB}" destId="{26A32FD9-9EBA-45D9-BA51-F1C1E2824DBA}" srcOrd="1" destOrd="0" presId="urn:microsoft.com/office/officeart/2005/8/layout/orgChart1"/>
    <dgm:cxn modelId="{C46FB61F-47A7-4125-8E82-5909D5970317}" type="presParOf" srcId="{6D47A965-D147-4D14-BF7A-BAF3AFD8358D}" destId="{C655E9C9-B3EA-49CB-B2CD-189E3D8B03F2}" srcOrd="1" destOrd="0" presId="urn:microsoft.com/office/officeart/2005/8/layout/orgChart1"/>
    <dgm:cxn modelId="{9722CD4C-ED2F-4CC2-ACFA-8EE23805E5C6}" type="presParOf" srcId="{6D47A965-D147-4D14-BF7A-BAF3AFD8358D}" destId="{1E4CC900-E375-46E2-A86F-0676465BF1EF}" srcOrd="2" destOrd="0" presId="urn:microsoft.com/office/officeart/2005/8/layout/orgChart1"/>
    <dgm:cxn modelId="{AE83A22F-8E21-4530-97D0-271C3CE247A1}" type="presParOf" srcId="{2925A5B7-9B44-47C5-B597-204FC47751A0}" destId="{20321A65-DA03-4005-9EC0-4E34349FB07D}" srcOrd="2" destOrd="0" presId="urn:microsoft.com/office/officeart/2005/8/layout/orgChart1"/>
    <dgm:cxn modelId="{E82CB4DE-405D-42EC-B2FF-255386FA3032}" type="presParOf" srcId="{2925A5B7-9B44-47C5-B597-204FC47751A0}" destId="{B9BA95CC-A2B3-4895-A312-4E63AFBD512F}" srcOrd="3" destOrd="0" presId="urn:microsoft.com/office/officeart/2005/8/layout/orgChart1"/>
    <dgm:cxn modelId="{F9C82CC4-075B-468A-8183-95F85FA0A0F7}" type="presParOf" srcId="{B9BA95CC-A2B3-4895-A312-4E63AFBD512F}" destId="{B7908CC6-FDAD-47E0-8B24-3B5BFC236F83}" srcOrd="0" destOrd="0" presId="urn:microsoft.com/office/officeart/2005/8/layout/orgChart1"/>
    <dgm:cxn modelId="{78626094-99BC-46B6-84B6-001DA5C54B36}" type="presParOf" srcId="{B7908CC6-FDAD-47E0-8B24-3B5BFC236F83}" destId="{02EE2ADC-5262-427B-83AC-4F077BB505B1}" srcOrd="0" destOrd="0" presId="urn:microsoft.com/office/officeart/2005/8/layout/orgChart1"/>
    <dgm:cxn modelId="{0FA1DF87-2BA5-47D6-82B3-75D447FDBEF7}" type="presParOf" srcId="{B7908CC6-FDAD-47E0-8B24-3B5BFC236F83}" destId="{05CDCA28-ED65-4F00-8B22-5FD739A36838}" srcOrd="1" destOrd="0" presId="urn:microsoft.com/office/officeart/2005/8/layout/orgChart1"/>
    <dgm:cxn modelId="{BA3E5489-3E5F-48CC-ACC8-56CBC7CFC7BD}" type="presParOf" srcId="{B9BA95CC-A2B3-4895-A312-4E63AFBD512F}" destId="{5C001A9D-20DC-4413-9572-A62F97993E46}" srcOrd="1" destOrd="0" presId="urn:microsoft.com/office/officeart/2005/8/layout/orgChart1"/>
    <dgm:cxn modelId="{76760DCB-9C13-4A6F-849B-439B5FF25F25}" type="presParOf" srcId="{B9BA95CC-A2B3-4895-A312-4E63AFBD512F}" destId="{10895900-3A1B-4312-817C-2BEF84172876}" srcOrd="2" destOrd="0" presId="urn:microsoft.com/office/officeart/2005/8/layout/orgChart1"/>
    <dgm:cxn modelId="{787FAD49-B798-43E0-B76A-4371ACBC4748}" type="presParOf" srcId="{2925A5B7-9B44-47C5-B597-204FC47751A0}" destId="{1283EF4E-9CAE-4B5E-869B-8043E3BE9D16}" srcOrd="4" destOrd="0" presId="urn:microsoft.com/office/officeart/2005/8/layout/orgChart1"/>
    <dgm:cxn modelId="{FEC0A76C-6DAF-4587-A06F-0C45AA754F6E}" type="presParOf" srcId="{2925A5B7-9B44-47C5-B597-204FC47751A0}" destId="{7445AE26-AF1B-4ADE-A3B9-712A29DAA1F9}" srcOrd="5" destOrd="0" presId="urn:microsoft.com/office/officeart/2005/8/layout/orgChart1"/>
    <dgm:cxn modelId="{3DE58C73-E8A0-4AF3-B692-2FCEA075990A}" type="presParOf" srcId="{7445AE26-AF1B-4ADE-A3B9-712A29DAA1F9}" destId="{8100F398-C13E-4969-B15B-32B1094F1F70}" srcOrd="0" destOrd="0" presId="urn:microsoft.com/office/officeart/2005/8/layout/orgChart1"/>
    <dgm:cxn modelId="{1011DB5D-ECA1-4956-8A20-13AA3EBCE0BE}" type="presParOf" srcId="{8100F398-C13E-4969-B15B-32B1094F1F70}" destId="{530791F8-0AE9-4608-947E-CEDCC67B71AE}" srcOrd="0" destOrd="0" presId="urn:microsoft.com/office/officeart/2005/8/layout/orgChart1"/>
    <dgm:cxn modelId="{455C275A-D90B-4A1A-8D74-86AFE986A845}" type="presParOf" srcId="{8100F398-C13E-4969-B15B-32B1094F1F70}" destId="{A6D1102C-D854-44FE-944C-6C36739FDB02}" srcOrd="1" destOrd="0" presId="urn:microsoft.com/office/officeart/2005/8/layout/orgChart1"/>
    <dgm:cxn modelId="{9220BA47-ECBB-4D9F-9ABE-A2B2E0311EBD}" type="presParOf" srcId="{7445AE26-AF1B-4ADE-A3B9-712A29DAA1F9}" destId="{93B0D0E5-3D46-4DAB-B819-6252EB51CC5F}" srcOrd="1" destOrd="0" presId="urn:microsoft.com/office/officeart/2005/8/layout/orgChart1"/>
    <dgm:cxn modelId="{3D08AA83-450E-4592-81BE-86A058D50FEA}" type="presParOf" srcId="{7445AE26-AF1B-4ADE-A3B9-712A29DAA1F9}" destId="{B22BCC2A-BD1E-454F-8774-5C947F928865}" srcOrd="2" destOrd="0" presId="urn:microsoft.com/office/officeart/2005/8/layout/orgChart1"/>
    <dgm:cxn modelId="{925D4476-C7C0-47B9-9913-8C1C01E14DC1}" type="presParOf" srcId="{CFF3C517-8400-4A4D-9EB3-09B48DB074D1}" destId="{8A1DC8DF-24D7-415F-80E5-67FC23A355BF}"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F0F11BF-C04B-48CD-83B7-E275034D6C44}" type="doc">
      <dgm:prSet loTypeId="urn:microsoft.com/office/officeart/2005/8/layout/equation1" loCatId="relationship" qsTypeId="urn:microsoft.com/office/officeart/2005/8/quickstyle/simple1" qsCatId="simple" csTypeId="urn:microsoft.com/office/officeart/2005/8/colors/accent1_2" csCatId="accent1" phldr="1"/>
      <dgm:spPr/>
      <dgm:t>
        <a:bodyPr/>
        <a:lstStyle/>
        <a:p>
          <a:endParaRPr lang="en-US"/>
        </a:p>
      </dgm:t>
    </dgm:pt>
    <dgm:pt modelId="{404166ED-5371-4F4D-8C6A-17E6092FE377}">
      <dgm:prSet phldrT="[Text]"/>
      <dgm:spPr/>
      <dgm:t>
        <a:bodyPr/>
        <a:lstStyle/>
        <a:p>
          <a:r>
            <a:rPr lang="en-US"/>
            <a:t>Biosocial</a:t>
          </a:r>
        </a:p>
      </dgm:t>
    </dgm:pt>
    <dgm:pt modelId="{70C96F99-DFF0-4919-B01A-6F81AB34DE66}" type="parTrans" cxnId="{2D5F3515-DF74-4AD1-9A9A-DC417E2B21CC}">
      <dgm:prSet/>
      <dgm:spPr/>
      <dgm:t>
        <a:bodyPr/>
        <a:lstStyle/>
        <a:p>
          <a:endParaRPr lang="en-US"/>
        </a:p>
      </dgm:t>
    </dgm:pt>
    <dgm:pt modelId="{C9EA89D7-E8EA-4021-91DD-1B9484E9C96C}" type="sibTrans" cxnId="{2D5F3515-DF74-4AD1-9A9A-DC417E2B21CC}">
      <dgm:prSet/>
      <dgm:spPr/>
      <dgm:t>
        <a:bodyPr/>
        <a:lstStyle/>
        <a:p>
          <a:endParaRPr lang="en-US"/>
        </a:p>
      </dgm:t>
    </dgm:pt>
    <dgm:pt modelId="{F58BBDC6-899E-48B6-9323-ED0D20BF02CB}">
      <dgm:prSet phldrT="[Text]"/>
      <dgm:spPr/>
      <dgm:t>
        <a:bodyPr/>
        <a:lstStyle/>
        <a:p>
          <a:r>
            <a:rPr lang="en-US"/>
            <a:t>Cognitive</a:t>
          </a:r>
        </a:p>
      </dgm:t>
    </dgm:pt>
    <dgm:pt modelId="{AD89B657-A139-4B9A-A14F-C6E2E81A103F}" type="parTrans" cxnId="{8D2D44E8-2BAD-473B-B72E-291AD9867283}">
      <dgm:prSet/>
      <dgm:spPr/>
      <dgm:t>
        <a:bodyPr/>
        <a:lstStyle/>
        <a:p>
          <a:endParaRPr lang="en-US"/>
        </a:p>
      </dgm:t>
    </dgm:pt>
    <dgm:pt modelId="{6E54348B-28E2-4A51-BBE4-7930729CB691}" type="sibTrans" cxnId="{8D2D44E8-2BAD-473B-B72E-291AD9867283}">
      <dgm:prSet/>
      <dgm:spPr/>
      <dgm:t>
        <a:bodyPr/>
        <a:lstStyle/>
        <a:p>
          <a:endParaRPr lang="en-US"/>
        </a:p>
      </dgm:t>
    </dgm:pt>
    <dgm:pt modelId="{86827FD8-5ACF-424E-A026-FA32EEFCCED1}">
      <dgm:prSet phldrT="[Text]"/>
      <dgm:spPr/>
      <dgm:t>
        <a:bodyPr/>
        <a:lstStyle/>
        <a:p>
          <a:r>
            <a:rPr lang="en-US"/>
            <a:t>Psychosocial</a:t>
          </a:r>
        </a:p>
      </dgm:t>
    </dgm:pt>
    <dgm:pt modelId="{92778892-F132-41BF-A7AD-F67793016CE0}" type="parTrans" cxnId="{5880B708-5F98-48C6-AD58-005B185D9FEE}">
      <dgm:prSet/>
      <dgm:spPr/>
      <dgm:t>
        <a:bodyPr/>
        <a:lstStyle/>
        <a:p>
          <a:endParaRPr lang="en-US"/>
        </a:p>
      </dgm:t>
    </dgm:pt>
    <dgm:pt modelId="{1DF0BB99-F7BE-44A5-A82C-F48107F88128}" type="sibTrans" cxnId="{5880B708-5F98-48C6-AD58-005B185D9FEE}">
      <dgm:prSet/>
      <dgm:spPr/>
      <dgm:t>
        <a:bodyPr/>
        <a:lstStyle/>
        <a:p>
          <a:endParaRPr lang="en-US"/>
        </a:p>
      </dgm:t>
    </dgm:pt>
    <dgm:pt modelId="{71F85505-0A83-4578-8CFB-FC4C6A3C7B14}">
      <dgm:prSet phldrT="[Text]"/>
      <dgm:spPr/>
      <dgm:t>
        <a:bodyPr/>
        <a:lstStyle/>
        <a:p>
          <a:r>
            <a:rPr lang="en-US"/>
            <a:t>Middle Childhood Developemnt</a:t>
          </a:r>
        </a:p>
      </dgm:t>
    </dgm:pt>
    <dgm:pt modelId="{6BF9F93B-A5EB-4AA3-A773-A2155592701C}" type="parTrans" cxnId="{FBF51361-9E99-4805-90AC-0A491633EBE2}">
      <dgm:prSet/>
      <dgm:spPr/>
      <dgm:t>
        <a:bodyPr/>
        <a:lstStyle/>
        <a:p>
          <a:endParaRPr lang="en-US"/>
        </a:p>
      </dgm:t>
    </dgm:pt>
    <dgm:pt modelId="{47EDF432-0051-4130-90FB-FD71627A7F18}" type="sibTrans" cxnId="{FBF51361-9E99-4805-90AC-0A491633EBE2}">
      <dgm:prSet/>
      <dgm:spPr/>
      <dgm:t>
        <a:bodyPr/>
        <a:lstStyle/>
        <a:p>
          <a:endParaRPr lang="en-US"/>
        </a:p>
      </dgm:t>
    </dgm:pt>
    <dgm:pt modelId="{F1DA0672-652B-49D3-ACDE-0DB98E8C70F4}" type="pres">
      <dgm:prSet presAssocID="{EF0F11BF-C04B-48CD-83B7-E275034D6C44}" presName="linearFlow" presStyleCnt="0">
        <dgm:presLayoutVars>
          <dgm:dir/>
          <dgm:resizeHandles val="exact"/>
        </dgm:presLayoutVars>
      </dgm:prSet>
      <dgm:spPr/>
      <dgm:t>
        <a:bodyPr/>
        <a:lstStyle/>
        <a:p>
          <a:endParaRPr lang="en-US"/>
        </a:p>
      </dgm:t>
    </dgm:pt>
    <dgm:pt modelId="{CAA6EC87-D6E9-4526-A43D-94318A2959C6}" type="pres">
      <dgm:prSet presAssocID="{404166ED-5371-4F4D-8C6A-17E6092FE377}" presName="node" presStyleLbl="node1" presStyleIdx="0" presStyleCnt="4">
        <dgm:presLayoutVars>
          <dgm:bulletEnabled val="1"/>
        </dgm:presLayoutVars>
      </dgm:prSet>
      <dgm:spPr/>
      <dgm:t>
        <a:bodyPr/>
        <a:lstStyle/>
        <a:p>
          <a:endParaRPr lang="en-US"/>
        </a:p>
      </dgm:t>
    </dgm:pt>
    <dgm:pt modelId="{75CF976D-8EE5-42EC-9DF3-7F664971A3AF}" type="pres">
      <dgm:prSet presAssocID="{C9EA89D7-E8EA-4021-91DD-1B9484E9C96C}" presName="spacerL" presStyleCnt="0"/>
      <dgm:spPr/>
    </dgm:pt>
    <dgm:pt modelId="{A1655AAF-051A-45B9-AFCA-BE5133A17F69}" type="pres">
      <dgm:prSet presAssocID="{C9EA89D7-E8EA-4021-91DD-1B9484E9C96C}" presName="sibTrans" presStyleLbl="sibTrans2D1" presStyleIdx="0" presStyleCnt="3"/>
      <dgm:spPr/>
      <dgm:t>
        <a:bodyPr/>
        <a:lstStyle/>
        <a:p>
          <a:endParaRPr lang="en-US"/>
        </a:p>
      </dgm:t>
    </dgm:pt>
    <dgm:pt modelId="{85DD0BB4-B58C-4115-A315-8C985749F3CE}" type="pres">
      <dgm:prSet presAssocID="{C9EA89D7-E8EA-4021-91DD-1B9484E9C96C}" presName="spacerR" presStyleCnt="0"/>
      <dgm:spPr/>
    </dgm:pt>
    <dgm:pt modelId="{100309C1-D2BE-4673-8AE0-CC20169202A6}" type="pres">
      <dgm:prSet presAssocID="{F58BBDC6-899E-48B6-9323-ED0D20BF02CB}" presName="node" presStyleLbl="node1" presStyleIdx="1" presStyleCnt="4">
        <dgm:presLayoutVars>
          <dgm:bulletEnabled val="1"/>
        </dgm:presLayoutVars>
      </dgm:prSet>
      <dgm:spPr/>
      <dgm:t>
        <a:bodyPr/>
        <a:lstStyle/>
        <a:p>
          <a:endParaRPr lang="en-US"/>
        </a:p>
      </dgm:t>
    </dgm:pt>
    <dgm:pt modelId="{7C91B5B8-46A4-49F2-B416-6ED6FF91CB10}" type="pres">
      <dgm:prSet presAssocID="{6E54348B-28E2-4A51-BBE4-7930729CB691}" presName="spacerL" presStyleCnt="0"/>
      <dgm:spPr/>
    </dgm:pt>
    <dgm:pt modelId="{FB88572B-DF28-4B86-826A-7B7D87970398}" type="pres">
      <dgm:prSet presAssocID="{6E54348B-28E2-4A51-BBE4-7930729CB691}" presName="sibTrans" presStyleLbl="sibTrans2D1" presStyleIdx="1" presStyleCnt="3"/>
      <dgm:spPr/>
      <dgm:t>
        <a:bodyPr/>
        <a:lstStyle/>
        <a:p>
          <a:endParaRPr lang="en-US"/>
        </a:p>
      </dgm:t>
    </dgm:pt>
    <dgm:pt modelId="{A10BD63A-94B5-4498-8BF4-0B5545A6D0AC}" type="pres">
      <dgm:prSet presAssocID="{6E54348B-28E2-4A51-BBE4-7930729CB691}" presName="spacerR" presStyleCnt="0"/>
      <dgm:spPr/>
    </dgm:pt>
    <dgm:pt modelId="{2D1CAE04-E4A1-4CC7-9BCB-F17773293B2D}" type="pres">
      <dgm:prSet presAssocID="{86827FD8-5ACF-424E-A026-FA32EEFCCED1}" presName="node" presStyleLbl="node1" presStyleIdx="2" presStyleCnt="4">
        <dgm:presLayoutVars>
          <dgm:bulletEnabled val="1"/>
        </dgm:presLayoutVars>
      </dgm:prSet>
      <dgm:spPr/>
      <dgm:t>
        <a:bodyPr/>
        <a:lstStyle/>
        <a:p>
          <a:endParaRPr lang="en-US"/>
        </a:p>
      </dgm:t>
    </dgm:pt>
    <dgm:pt modelId="{BD740B9F-A018-4A18-9BE2-20F223019D0B}" type="pres">
      <dgm:prSet presAssocID="{1DF0BB99-F7BE-44A5-A82C-F48107F88128}" presName="spacerL" presStyleCnt="0"/>
      <dgm:spPr/>
    </dgm:pt>
    <dgm:pt modelId="{059B26C7-D2E8-4DD8-8091-50ECADA7AFCF}" type="pres">
      <dgm:prSet presAssocID="{1DF0BB99-F7BE-44A5-A82C-F48107F88128}" presName="sibTrans" presStyleLbl="sibTrans2D1" presStyleIdx="2" presStyleCnt="3"/>
      <dgm:spPr/>
      <dgm:t>
        <a:bodyPr/>
        <a:lstStyle/>
        <a:p>
          <a:endParaRPr lang="en-US"/>
        </a:p>
      </dgm:t>
    </dgm:pt>
    <dgm:pt modelId="{9E2363FC-8C91-4979-9AF5-8A87EA5B83BB}" type="pres">
      <dgm:prSet presAssocID="{1DF0BB99-F7BE-44A5-A82C-F48107F88128}" presName="spacerR" presStyleCnt="0"/>
      <dgm:spPr/>
    </dgm:pt>
    <dgm:pt modelId="{D4B51280-A88C-495D-AF00-7644FF17788B}" type="pres">
      <dgm:prSet presAssocID="{71F85505-0A83-4578-8CFB-FC4C6A3C7B14}" presName="node" presStyleLbl="node1" presStyleIdx="3" presStyleCnt="4">
        <dgm:presLayoutVars>
          <dgm:bulletEnabled val="1"/>
        </dgm:presLayoutVars>
      </dgm:prSet>
      <dgm:spPr/>
      <dgm:t>
        <a:bodyPr/>
        <a:lstStyle/>
        <a:p>
          <a:endParaRPr lang="en-US"/>
        </a:p>
      </dgm:t>
    </dgm:pt>
  </dgm:ptLst>
  <dgm:cxnLst>
    <dgm:cxn modelId="{8D2D44E8-2BAD-473B-B72E-291AD9867283}" srcId="{EF0F11BF-C04B-48CD-83B7-E275034D6C44}" destId="{F58BBDC6-899E-48B6-9323-ED0D20BF02CB}" srcOrd="1" destOrd="0" parTransId="{AD89B657-A139-4B9A-A14F-C6E2E81A103F}" sibTransId="{6E54348B-28E2-4A51-BBE4-7930729CB691}"/>
    <dgm:cxn modelId="{5880B708-5F98-48C6-AD58-005B185D9FEE}" srcId="{EF0F11BF-C04B-48CD-83B7-E275034D6C44}" destId="{86827FD8-5ACF-424E-A026-FA32EEFCCED1}" srcOrd="2" destOrd="0" parTransId="{92778892-F132-41BF-A7AD-F67793016CE0}" sibTransId="{1DF0BB99-F7BE-44A5-A82C-F48107F88128}"/>
    <dgm:cxn modelId="{490BDDFC-05FF-4AC6-B894-BE53AA9C9E01}" type="presOf" srcId="{1DF0BB99-F7BE-44A5-A82C-F48107F88128}" destId="{059B26C7-D2E8-4DD8-8091-50ECADA7AFCF}" srcOrd="0" destOrd="0" presId="urn:microsoft.com/office/officeart/2005/8/layout/equation1"/>
    <dgm:cxn modelId="{FBF51361-9E99-4805-90AC-0A491633EBE2}" srcId="{EF0F11BF-C04B-48CD-83B7-E275034D6C44}" destId="{71F85505-0A83-4578-8CFB-FC4C6A3C7B14}" srcOrd="3" destOrd="0" parTransId="{6BF9F93B-A5EB-4AA3-A773-A2155592701C}" sibTransId="{47EDF432-0051-4130-90FB-FD71627A7F18}"/>
    <dgm:cxn modelId="{DDD512DF-48F3-46ED-A57C-680B31EB30FC}" type="presOf" srcId="{86827FD8-5ACF-424E-A026-FA32EEFCCED1}" destId="{2D1CAE04-E4A1-4CC7-9BCB-F17773293B2D}" srcOrd="0" destOrd="0" presId="urn:microsoft.com/office/officeart/2005/8/layout/equation1"/>
    <dgm:cxn modelId="{C17FDFFE-D77C-4FF4-B21E-A6044B3B0599}" type="presOf" srcId="{F58BBDC6-899E-48B6-9323-ED0D20BF02CB}" destId="{100309C1-D2BE-4673-8AE0-CC20169202A6}" srcOrd="0" destOrd="0" presId="urn:microsoft.com/office/officeart/2005/8/layout/equation1"/>
    <dgm:cxn modelId="{2D5F3515-DF74-4AD1-9A9A-DC417E2B21CC}" srcId="{EF0F11BF-C04B-48CD-83B7-E275034D6C44}" destId="{404166ED-5371-4F4D-8C6A-17E6092FE377}" srcOrd="0" destOrd="0" parTransId="{70C96F99-DFF0-4919-B01A-6F81AB34DE66}" sibTransId="{C9EA89D7-E8EA-4021-91DD-1B9484E9C96C}"/>
    <dgm:cxn modelId="{170B1B89-C443-49F1-B768-4E92F9401487}" type="presOf" srcId="{71F85505-0A83-4578-8CFB-FC4C6A3C7B14}" destId="{D4B51280-A88C-495D-AF00-7644FF17788B}" srcOrd="0" destOrd="0" presId="urn:microsoft.com/office/officeart/2005/8/layout/equation1"/>
    <dgm:cxn modelId="{4C1DEFD0-AAA7-4C11-B189-C146BF222213}" type="presOf" srcId="{C9EA89D7-E8EA-4021-91DD-1B9484E9C96C}" destId="{A1655AAF-051A-45B9-AFCA-BE5133A17F69}" srcOrd="0" destOrd="0" presId="urn:microsoft.com/office/officeart/2005/8/layout/equation1"/>
    <dgm:cxn modelId="{30E8D535-EBDA-4BDB-9085-C882B85EAD9C}" type="presOf" srcId="{EF0F11BF-C04B-48CD-83B7-E275034D6C44}" destId="{F1DA0672-652B-49D3-ACDE-0DB98E8C70F4}" srcOrd="0" destOrd="0" presId="urn:microsoft.com/office/officeart/2005/8/layout/equation1"/>
    <dgm:cxn modelId="{AA0E286B-DCA4-40C6-99E4-4C19F6A79C0F}" type="presOf" srcId="{404166ED-5371-4F4D-8C6A-17E6092FE377}" destId="{CAA6EC87-D6E9-4526-A43D-94318A2959C6}" srcOrd="0" destOrd="0" presId="urn:microsoft.com/office/officeart/2005/8/layout/equation1"/>
    <dgm:cxn modelId="{A5BD61F3-5277-46DF-BD64-7109EB7DBB46}" type="presOf" srcId="{6E54348B-28E2-4A51-BBE4-7930729CB691}" destId="{FB88572B-DF28-4B86-826A-7B7D87970398}" srcOrd="0" destOrd="0" presId="urn:microsoft.com/office/officeart/2005/8/layout/equation1"/>
    <dgm:cxn modelId="{B678CA29-C645-4261-8897-B317E805EB61}" type="presParOf" srcId="{F1DA0672-652B-49D3-ACDE-0DB98E8C70F4}" destId="{CAA6EC87-D6E9-4526-A43D-94318A2959C6}" srcOrd="0" destOrd="0" presId="urn:microsoft.com/office/officeart/2005/8/layout/equation1"/>
    <dgm:cxn modelId="{C8EC1CC4-DC5F-48FF-AE2C-4CF17021326E}" type="presParOf" srcId="{F1DA0672-652B-49D3-ACDE-0DB98E8C70F4}" destId="{75CF976D-8EE5-42EC-9DF3-7F664971A3AF}" srcOrd="1" destOrd="0" presId="urn:microsoft.com/office/officeart/2005/8/layout/equation1"/>
    <dgm:cxn modelId="{C192BC68-BC8B-4851-9F03-84B73AD6C694}" type="presParOf" srcId="{F1DA0672-652B-49D3-ACDE-0DB98E8C70F4}" destId="{A1655AAF-051A-45B9-AFCA-BE5133A17F69}" srcOrd="2" destOrd="0" presId="urn:microsoft.com/office/officeart/2005/8/layout/equation1"/>
    <dgm:cxn modelId="{A6F47316-DC36-415B-85AB-31776CA625FD}" type="presParOf" srcId="{F1DA0672-652B-49D3-ACDE-0DB98E8C70F4}" destId="{85DD0BB4-B58C-4115-A315-8C985749F3CE}" srcOrd="3" destOrd="0" presId="urn:microsoft.com/office/officeart/2005/8/layout/equation1"/>
    <dgm:cxn modelId="{ECAC3358-DDF0-4F7B-9F0F-F2E1361558BF}" type="presParOf" srcId="{F1DA0672-652B-49D3-ACDE-0DB98E8C70F4}" destId="{100309C1-D2BE-4673-8AE0-CC20169202A6}" srcOrd="4" destOrd="0" presId="urn:microsoft.com/office/officeart/2005/8/layout/equation1"/>
    <dgm:cxn modelId="{1635CC4E-94C0-4940-B3A7-782A3C0558E1}" type="presParOf" srcId="{F1DA0672-652B-49D3-ACDE-0DB98E8C70F4}" destId="{7C91B5B8-46A4-49F2-B416-6ED6FF91CB10}" srcOrd="5" destOrd="0" presId="urn:microsoft.com/office/officeart/2005/8/layout/equation1"/>
    <dgm:cxn modelId="{7B1492F2-C5B7-4076-869B-5C28BD96D8A4}" type="presParOf" srcId="{F1DA0672-652B-49D3-ACDE-0DB98E8C70F4}" destId="{FB88572B-DF28-4B86-826A-7B7D87970398}" srcOrd="6" destOrd="0" presId="urn:microsoft.com/office/officeart/2005/8/layout/equation1"/>
    <dgm:cxn modelId="{15109CE9-DB6F-49AA-9C13-5C081467F6E7}" type="presParOf" srcId="{F1DA0672-652B-49D3-ACDE-0DB98E8C70F4}" destId="{A10BD63A-94B5-4498-8BF4-0B5545A6D0AC}" srcOrd="7" destOrd="0" presId="urn:microsoft.com/office/officeart/2005/8/layout/equation1"/>
    <dgm:cxn modelId="{7D2BB8D8-C6F3-4CFA-B3C9-51BF97601CC8}" type="presParOf" srcId="{F1DA0672-652B-49D3-ACDE-0DB98E8C70F4}" destId="{2D1CAE04-E4A1-4CC7-9BCB-F17773293B2D}" srcOrd="8" destOrd="0" presId="urn:microsoft.com/office/officeart/2005/8/layout/equation1"/>
    <dgm:cxn modelId="{40BC1303-93C7-46BA-A2C0-9B8926C3AC88}" type="presParOf" srcId="{F1DA0672-652B-49D3-ACDE-0DB98E8C70F4}" destId="{BD740B9F-A018-4A18-9BE2-20F223019D0B}" srcOrd="9" destOrd="0" presId="urn:microsoft.com/office/officeart/2005/8/layout/equation1"/>
    <dgm:cxn modelId="{46DC700B-C7E1-4DF8-BEF2-AB45FE48FDE4}" type="presParOf" srcId="{F1DA0672-652B-49D3-ACDE-0DB98E8C70F4}" destId="{059B26C7-D2E8-4DD8-8091-50ECADA7AFCF}" srcOrd="10" destOrd="0" presId="urn:microsoft.com/office/officeart/2005/8/layout/equation1"/>
    <dgm:cxn modelId="{26FF382F-1BAC-42AD-A7CA-7017165CE2C3}" type="presParOf" srcId="{F1DA0672-652B-49D3-ACDE-0DB98E8C70F4}" destId="{9E2363FC-8C91-4979-9AF5-8A87EA5B83BB}" srcOrd="11" destOrd="0" presId="urn:microsoft.com/office/officeart/2005/8/layout/equation1"/>
    <dgm:cxn modelId="{F1285669-D195-4E96-B1D5-D33FFFD9B4A0}" type="presParOf" srcId="{F1DA0672-652B-49D3-ACDE-0DB98E8C70F4}" destId="{D4B51280-A88C-495D-AF00-7644FF17788B}" srcOrd="12" destOrd="0" presId="urn:microsoft.com/office/officeart/2005/8/layout/equation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15C98F-73F8-4909-9B89-D6B60F829FBB}">
      <dsp:nvSpPr>
        <dsp:cNvPr id="0" name=""/>
        <dsp:cNvSpPr/>
      </dsp:nvSpPr>
      <dsp:spPr>
        <a:xfrm>
          <a:off x="628777" y="160400"/>
          <a:ext cx="521020" cy="91440"/>
        </a:xfrm>
        <a:custGeom>
          <a:avLst/>
          <a:gdLst/>
          <a:ahLst/>
          <a:cxnLst/>
          <a:rect l="0" t="0" r="0" b="0"/>
          <a:pathLst>
            <a:path>
              <a:moveTo>
                <a:pt x="0" y="45720"/>
              </a:moveTo>
              <a:lnTo>
                <a:pt x="0" y="68326"/>
              </a:lnTo>
              <a:lnTo>
                <a:pt x="521020" y="68326"/>
              </a:lnTo>
              <a:lnTo>
                <a:pt x="5210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EE4A8-196F-44A1-8E7F-B1C80BC95690}">
      <dsp:nvSpPr>
        <dsp:cNvPr id="0" name=""/>
        <dsp:cNvSpPr/>
      </dsp:nvSpPr>
      <dsp:spPr>
        <a:xfrm>
          <a:off x="628777" y="160400"/>
          <a:ext cx="260510" cy="91440"/>
        </a:xfrm>
        <a:custGeom>
          <a:avLst/>
          <a:gdLst/>
          <a:ahLst/>
          <a:cxnLst/>
          <a:rect l="0" t="0" r="0" b="0"/>
          <a:pathLst>
            <a:path>
              <a:moveTo>
                <a:pt x="0" y="45720"/>
              </a:moveTo>
              <a:lnTo>
                <a:pt x="0" y="68326"/>
              </a:lnTo>
              <a:lnTo>
                <a:pt x="260510" y="68326"/>
              </a:lnTo>
              <a:lnTo>
                <a:pt x="26051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490088-AE3B-40F0-BFD3-5D42C1692660}">
      <dsp:nvSpPr>
        <dsp:cNvPr id="0" name=""/>
        <dsp:cNvSpPr/>
      </dsp:nvSpPr>
      <dsp:spPr>
        <a:xfrm>
          <a:off x="583056" y="160400"/>
          <a:ext cx="91440" cy="91440"/>
        </a:xfrm>
        <a:custGeom>
          <a:avLst/>
          <a:gdLst/>
          <a:ahLst/>
          <a:cxnLst/>
          <a:rect l="0" t="0" r="0" b="0"/>
          <a:pathLst>
            <a:path>
              <a:moveTo>
                <a:pt x="45720" y="45720"/>
              </a:moveTo>
              <a:lnTo>
                <a:pt x="457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4DD56-B4CD-4ED0-B31F-04C2F295668C}">
      <dsp:nvSpPr>
        <dsp:cNvPr id="0" name=""/>
        <dsp:cNvSpPr/>
      </dsp:nvSpPr>
      <dsp:spPr>
        <a:xfrm>
          <a:off x="368266" y="160400"/>
          <a:ext cx="260510" cy="91440"/>
        </a:xfrm>
        <a:custGeom>
          <a:avLst/>
          <a:gdLst/>
          <a:ahLst/>
          <a:cxnLst/>
          <a:rect l="0" t="0" r="0" b="0"/>
          <a:pathLst>
            <a:path>
              <a:moveTo>
                <a:pt x="260510" y="45720"/>
              </a:moveTo>
              <a:lnTo>
                <a:pt x="26051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49DCD-9137-4272-ADED-08A6EE65F0C0}">
      <dsp:nvSpPr>
        <dsp:cNvPr id="0" name=""/>
        <dsp:cNvSpPr/>
      </dsp:nvSpPr>
      <dsp:spPr>
        <a:xfrm>
          <a:off x="107756" y="160400"/>
          <a:ext cx="521020" cy="91440"/>
        </a:xfrm>
        <a:custGeom>
          <a:avLst/>
          <a:gdLst/>
          <a:ahLst/>
          <a:cxnLst/>
          <a:rect l="0" t="0" r="0" b="0"/>
          <a:pathLst>
            <a:path>
              <a:moveTo>
                <a:pt x="521020" y="45720"/>
              </a:moveTo>
              <a:lnTo>
                <a:pt x="52102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AD169-B34F-47D9-B944-3B18C42E5392}">
      <dsp:nvSpPr>
        <dsp:cNvPr id="0" name=""/>
        <dsp:cNvSpPr/>
      </dsp:nvSpPr>
      <dsp:spPr>
        <a:xfrm>
          <a:off x="521128" y="98471"/>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98471"/>
        <a:ext cx="215297" cy="107648"/>
      </dsp:txXfrm>
    </dsp:sp>
    <dsp:sp modelId="{30F215AC-480D-41DA-B6FB-62237D3A387E}">
      <dsp:nvSpPr>
        <dsp:cNvPr id="0" name=""/>
        <dsp:cNvSpPr/>
      </dsp:nvSpPr>
      <dsp:spPr>
        <a:xfrm>
          <a:off x="10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Times New Roman"/>
            </a:rPr>
            <a:t>	</a:t>
          </a:r>
          <a:endParaRPr lang="en-US" sz="500" kern="1200" smtClean="0"/>
        </a:p>
      </dsp:txBody>
      <dsp:txXfrm>
        <a:off x="107" y="251333"/>
        <a:ext cx="215297" cy="107648"/>
      </dsp:txXfrm>
    </dsp:sp>
    <dsp:sp modelId="{902FDD16-71CB-41EC-B263-072D7041D9B8}">
      <dsp:nvSpPr>
        <dsp:cNvPr id="0" name=""/>
        <dsp:cNvSpPr/>
      </dsp:nvSpPr>
      <dsp:spPr>
        <a:xfrm>
          <a:off x="26061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260617" y="251333"/>
        <a:ext cx="215297" cy="107648"/>
      </dsp:txXfrm>
    </dsp:sp>
    <dsp:sp modelId="{077E4EA6-D5B5-4C5D-9036-FE36976B4D24}">
      <dsp:nvSpPr>
        <dsp:cNvPr id="0" name=""/>
        <dsp:cNvSpPr/>
      </dsp:nvSpPr>
      <dsp:spPr>
        <a:xfrm>
          <a:off x="52112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251333"/>
        <a:ext cx="215297" cy="107648"/>
      </dsp:txXfrm>
    </dsp:sp>
    <dsp:sp modelId="{53CA9BE0-A56A-4D9A-9440-350ABB5A206C}">
      <dsp:nvSpPr>
        <dsp:cNvPr id="0" name=""/>
        <dsp:cNvSpPr/>
      </dsp:nvSpPr>
      <dsp:spPr>
        <a:xfrm>
          <a:off x="78163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781638" y="251333"/>
        <a:ext cx="215297" cy="107648"/>
      </dsp:txXfrm>
    </dsp:sp>
    <dsp:sp modelId="{EBE3A287-A875-412D-B162-DC557994268E}">
      <dsp:nvSpPr>
        <dsp:cNvPr id="0" name=""/>
        <dsp:cNvSpPr/>
      </dsp:nvSpPr>
      <dsp:spPr>
        <a:xfrm>
          <a:off x="104214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1042148" y="251333"/>
        <a:ext cx="215297" cy="1076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6586EB-FEBA-4B01-A056-B4B16D0297C2}">
      <dsp:nvSpPr>
        <dsp:cNvPr id="0" name=""/>
        <dsp:cNvSpPr/>
      </dsp:nvSpPr>
      <dsp:spPr>
        <a:xfrm>
          <a:off x="193016" y="24853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48534"/>
        <a:ext cx="171116" cy="171116"/>
      </dsp:txXfrm>
    </dsp:sp>
    <dsp:sp modelId="{8232DD81-E3E4-46F3-B143-FBE93E1BFA3A}">
      <dsp:nvSpPr>
        <dsp:cNvPr id="0" name=""/>
        <dsp:cNvSpPr/>
      </dsp:nvSpPr>
      <dsp:spPr>
        <a:xfrm rot="16200000">
          <a:off x="252842" y="195160"/>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277287" y="221515"/>
        <a:ext cx="2573" cy="2573"/>
      </dsp:txXfrm>
    </dsp:sp>
    <dsp:sp modelId="{F051E5AB-D0BA-4D25-866E-0186A6D49D52}">
      <dsp:nvSpPr>
        <dsp:cNvPr id="0" name=""/>
        <dsp:cNvSpPr/>
      </dsp:nvSpPr>
      <dsp:spPr>
        <a:xfrm>
          <a:off x="193016" y="2595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5954"/>
        <a:ext cx="171116" cy="171116"/>
      </dsp:txXfrm>
    </dsp:sp>
    <dsp:sp modelId="{83B1DBDE-AE1B-404E-9DF6-CEE870337785}">
      <dsp:nvSpPr>
        <dsp:cNvPr id="0" name=""/>
        <dsp:cNvSpPr/>
      </dsp:nvSpPr>
      <dsp:spPr>
        <a:xfrm rot="1800000">
          <a:off x="34922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00000">
        <a:off x="373667" y="388451"/>
        <a:ext cx="2573" cy="2573"/>
      </dsp:txXfrm>
    </dsp:sp>
    <dsp:sp modelId="{5BEB1DE4-CB71-4F64-80A2-7B6159946C47}">
      <dsp:nvSpPr>
        <dsp:cNvPr id="0" name=""/>
        <dsp:cNvSpPr/>
      </dsp:nvSpPr>
      <dsp:spPr>
        <a:xfrm>
          <a:off x="38577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385776" y="359824"/>
        <a:ext cx="171116" cy="171116"/>
      </dsp:txXfrm>
    </dsp:sp>
    <dsp:sp modelId="{1FE448BF-6F01-4030-8D34-798BFAC67189}">
      <dsp:nvSpPr>
        <dsp:cNvPr id="0" name=""/>
        <dsp:cNvSpPr/>
      </dsp:nvSpPr>
      <dsp:spPr>
        <a:xfrm rot="9000000">
          <a:off x="15646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9000000">
        <a:off x="180907" y="388451"/>
        <a:ext cx="2573" cy="2573"/>
      </dsp:txXfrm>
    </dsp:sp>
    <dsp:sp modelId="{E278FD84-257C-48CC-802F-39AA70EC8067}">
      <dsp:nvSpPr>
        <dsp:cNvPr id="0" name=""/>
        <dsp:cNvSpPr/>
      </dsp:nvSpPr>
      <dsp:spPr>
        <a:xfrm>
          <a:off x="25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256" y="359824"/>
        <a:ext cx="171116" cy="17111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83EF4E-9CAE-4B5E-869B-8043E3BE9D16}">
      <dsp:nvSpPr>
        <dsp:cNvPr id="0" name=""/>
        <dsp:cNvSpPr/>
      </dsp:nvSpPr>
      <dsp:spPr>
        <a:xfrm>
          <a:off x="440512" y="133929"/>
          <a:ext cx="91440" cy="313309"/>
        </a:xfrm>
        <a:custGeom>
          <a:avLst/>
          <a:gdLst/>
          <a:ahLst/>
          <a:cxnLst/>
          <a:rect l="0" t="0" r="0" b="0"/>
          <a:pathLst>
            <a:path>
              <a:moveTo>
                <a:pt x="73837" y="0"/>
              </a:moveTo>
              <a:lnTo>
                <a:pt x="73837" y="313309"/>
              </a:lnTo>
              <a:lnTo>
                <a:pt x="45720" y="313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321A65-DA03-4005-9EC0-4E34349FB07D}">
      <dsp:nvSpPr>
        <dsp:cNvPr id="0" name=""/>
        <dsp:cNvSpPr/>
      </dsp:nvSpPr>
      <dsp:spPr>
        <a:xfrm>
          <a:off x="468629" y="133929"/>
          <a:ext cx="91440" cy="123181"/>
        </a:xfrm>
        <a:custGeom>
          <a:avLst/>
          <a:gdLst/>
          <a:ahLst/>
          <a:cxnLst/>
          <a:rect l="0" t="0" r="0" b="0"/>
          <a:pathLst>
            <a:path>
              <a:moveTo>
                <a:pt x="45720" y="0"/>
              </a:moveTo>
              <a:lnTo>
                <a:pt x="45720" y="123181"/>
              </a:lnTo>
              <a:lnTo>
                <a:pt x="73837"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CC507-B06F-491B-9829-3044DAFC0241}">
      <dsp:nvSpPr>
        <dsp:cNvPr id="0" name=""/>
        <dsp:cNvSpPr/>
      </dsp:nvSpPr>
      <dsp:spPr>
        <a:xfrm>
          <a:off x="440512" y="133929"/>
          <a:ext cx="91440" cy="123181"/>
        </a:xfrm>
        <a:custGeom>
          <a:avLst/>
          <a:gdLst/>
          <a:ahLst/>
          <a:cxnLst/>
          <a:rect l="0" t="0" r="0" b="0"/>
          <a:pathLst>
            <a:path>
              <a:moveTo>
                <a:pt x="73837" y="0"/>
              </a:moveTo>
              <a:lnTo>
                <a:pt x="73837" y="123181"/>
              </a:lnTo>
              <a:lnTo>
                <a:pt x="45720"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D4283-ADE3-4EA5-9E3D-F8E039225000}">
      <dsp:nvSpPr>
        <dsp:cNvPr id="0" name=""/>
        <dsp:cNvSpPr/>
      </dsp:nvSpPr>
      <dsp:spPr>
        <a:xfrm>
          <a:off x="380457" y="36"/>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380457" y="36"/>
        <a:ext cx="267785" cy="133892"/>
      </dsp:txXfrm>
    </dsp:sp>
    <dsp:sp modelId="{F8AE9E19-10EA-4BC9-81AB-17823F62A9AB}">
      <dsp:nvSpPr>
        <dsp:cNvPr id="0" name=""/>
        <dsp:cNvSpPr/>
      </dsp:nvSpPr>
      <dsp:spPr>
        <a:xfrm>
          <a:off x="218446"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190165"/>
        <a:ext cx="267785" cy="133892"/>
      </dsp:txXfrm>
    </dsp:sp>
    <dsp:sp modelId="{02EE2ADC-5262-427B-83AC-4F077BB505B1}">
      <dsp:nvSpPr>
        <dsp:cNvPr id="0" name=""/>
        <dsp:cNvSpPr/>
      </dsp:nvSpPr>
      <dsp:spPr>
        <a:xfrm>
          <a:off x="542467"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542467" y="190165"/>
        <a:ext cx="267785" cy="133892"/>
      </dsp:txXfrm>
    </dsp:sp>
    <dsp:sp modelId="{530791F8-0AE9-4608-947E-CEDCC67B71AE}">
      <dsp:nvSpPr>
        <dsp:cNvPr id="0" name=""/>
        <dsp:cNvSpPr/>
      </dsp:nvSpPr>
      <dsp:spPr>
        <a:xfrm>
          <a:off x="218446" y="380293"/>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380293"/>
        <a:ext cx="267785" cy="13389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A6EC87-D6E9-4526-A43D-94318A2959C6}">
      <dsp:nvSpPr>
        <dsp:cNvPr id="0" name=""/>
        <dsp:cNvSpPr/>
      </dsp:nvSpPr>
      <dsp:spPr>
        <a:xfrm>
          <a:off x="3962" y="702067"/>
          <a:ext cx="1100940" cy="11009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Biosocial</a:t>
          </a:r>
        </a:p>
      </dsp:txBody>
      <dsp:txXfrm>
        <a:off x="3962" y="702067"/>
        <a:ext cx="1100940" cy="1100940"/>
      </dsp:txXfrm>
    </dsp:sp>
    <dsp:sp modelId="{A1655AAF-051A-45B9-AFCA-BE5133A17F69}">
      <dsp:nvSpPr>
        <dsp:cNvPr id="0" name=""/>
        <dsp:cNvSpPr/>
      </dsp:nvSpPr>
      <dsp:spPr>
        <a:xfrm>
          <a:off x="1194299" y="933264"/>
          <a:ext cx="638545" cy="63854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194299" y="933264"/>
        <a:ext cx="638545" cy="638545"/>
      </dsp:txXfrm>
    </dsp:sp>
    <dsp:sp modelId="{100309C1-D2BE-4673-8AE0-CC20169202A6}">
      <dsp:nvSpPr>
        <dsp:cNvPr id="0" name=""/>
        <dsp:cNvSpPr/>
      </dsp:nvSpPr>
      <dsp:spPr>
        <a:xfrm>
          <a:off x="1922240" y="702067"/>
          <a:ext cx="1100940" cy="11009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Cognitive</a:t>
          </a:r>
        </a:p>
      </dsp:txBody>
      <dsp:txXfrm>
        <a:off x="1922240" y="702067"/>
        <a:ext cx="1100940" cy="1100940"/>
      </dsp:txXfrm>
    </dsp:sp>
    <dsp:sp modelId="{FB88572B-DF28-4B86-826A-7B7D87970398}">
      <dsp:nvSpPr>
        <dsp:cNvPr id="0" name=""/>
        <dsp:cNvSpPr/>
      </dsp:nvSpPr>
      <dsp:spPr>
        <a:xfrm>
          <a:off x="3112576" y="933264"/>
          <a:ext cx="638545" cy="63854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112576" y="933264"/>
        <a:ext cx="638545" cy="638545"/>
      </dsp:txXfrm>
    </dsp:sp>
    <dsp:sp modelId="{2D1CAE04-E4A1-4CC7-9BCB-F17773293B2D}">
      <dsp:nvSpPr>
        <dsp:cNvPr id="0" name=""/>
        <dsp:cNvSpPr/>
      </dsp:nvSpPr>
      <dsp:spPr>
        <a:xfrm>
          <a:off x="3840518" y="702067"/>
          <a:ext cx="1100940" cy="11009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Psychosocial</a:t>
          </a:r>
        </a:p>
      </dsp:txBody>
      <dsp:txXfrm>
        <a:off x="3840518" y="702067"/>
        <a:ext cx="1100940" cy="1100940"/>
      </dsp:txXfrm>
    </dsp:sp>
    <dsp:sp modelId="{059B26C7-D2E8-4DD8-8091-50ECADA7AFCF}">
      <dsp:nvSpPr>
        <dsp:cNvPr id="0" name=""/>
        <dsp:cNvSpPr/>
      </dsp:nvSpPr>
      <dsp:spPr>
        <a:xfrm>
          <a:off x="5030854" y="933264"/>
          <a:ext cx="638545" cy="638545"/>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5030854" y="933264"/>
        <a:ext cx="638545" cy="638545"/>
      </dsp:txXfrm>
    </dsp:sp>
    <dsp:sp modelId="{D4B51280-A88C-495D-AF00-7644FF17788B}">
      <dsp:nvSpPr>
        <dsp:cNvPr id="0" name=""/>
        <dsp:cNvSpPr/>
      </dsp:nvSpPr>
      <dsp:spPr>
        <a:xfrm>
          <a:off x="5758796" y="702067"/>
          <a:ext cx="1100940" cy="11009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Middle Childhood Developemnt</a:t>
          </a:r>
        </a:p>
      </dsp:txBody>
      <dsp:txXfrm>
        <a:off x="5758796" y="702067"/>
        <a:ext cx="1100940" cy="11009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BRAIN-TARGETED TEACHING</vt:lpstr>
    </vt:vector>
  </TitlesOfParts>
  <Company>MH</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BRAIN-TARGETED TEACHING</dc:title>
  <dc:subject/>
  <dc:creator>Mariale M. Hardiman</dc:creator>
  <cp:keywords/>
  <cp:lastModifiedBy>mhardim1</cp:lastModifiedBy>
  <cp:revision>2</cp:revision>
  <cp:lastPrinted>2003-08-26T01:11:00Z</cp:lastPrinted>
  <dcterms:created xsi:type="dcterms:W3CDTF">2012-04-10T19:37:00Z</dcterms:created>
  <dcterms:modified xsi:type="dcterms:W3CDTF">2012-04-10T19:37:00Z</dcterms:modified>
</cp:coreProperties>
</file>